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7DE4" w14:textId="04A9AF51" w:rsidR="00751C75" w:rsidRDefault="00DB7923" w:rsidP="00AC4E0B">
      <w:pPr>
        <w:rPr>
          <w:rFonts w:ascii="Calibri" w:hAnsi="Calibri"/>
          <w:sz w:val="22"/>
          <w:szCs w:val="22"/>
        </w:rPr>
      </w:pPr>
      <w:bookmarkStart w:id="0" w:name="_MailOriginal"/>
      <w:r>
        <w:rPr>
          <w:noProof/>
          <w14:ligatures w14:val="standardContextual"/>
        </w:rPr>
        <w:drawing>
          <wp:inline distT="0" distB="0" distL="0" distR="0" wp14:anchorId="7CB75FB5" wp14:editId="29518D3D">
            <wp:extent cx="6667500" cy="1524000"/>
            <wp:effectExtent l="0" t="0" r="0" b="0"/>
            <wp:docPr id="1" name="Picture 1" descr="A blue background with white text&#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AI-generated content may be incorrect.">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1524000"/>
                    </a:xfrm>
                    <a:prstGeom prst="rect">
                      <a:avLst/>
                    </a:prstGeom>
                    <a:noFill/>
                    <a:ln>
                      <a:noFill/>
                    </a:ln>
                  </pic:spPr>
                </pic:pic>
              </a:graphicData>
            </a:graphic>
          </wp:inline>
        </w:drawing>
      </w:r>
    </w:p>
    <w:p w14:paraId="0358FA6D" w14:textId="77777777" w:rsidR="00DF41F7" w:rsidRPr="00DF41F7" w:rsidRDefault="00DF41F7" w:rsidP="00AC4E0B">
      <w:pPr>
        <w:rPr>
          <w:rFonts w:ascii="Calibri" w:hAnsi="Calibri"/>
          <w:sz w:val="22"/>
          <w:szCs w:val="22"/>
        </w:rPr>
      </w:pPr>
    </w:p>
    <w:p w14:paraId="5AF116EA" w14:textId="4200ED38" w:rsidR="00983086" w:rsidRPr="00BE040E" w:rsidRDefault="00983086" w:rsidP="00983086">
      <w:pPr>
        <w:rPr>
          <w:rFonts w:ascii="Arial Black" w:hAnsi="Arial Black"/>
          <w:b/>
          <w:i/>
          <w:color w:val="002051"/>
          <w:sz w:val="24"/>
        </w:rPr>
      </w:pPr>
      <w:r w:rsidRPr="00BE040E">
        <w:rPr>
          <w:rFonts w:ascii="Arial Black" w:hAnsi="Arial Black"/>
          <w:b/>
          <w:i/>
          <w:color w:val="002051"/>
          <w:sz w:val="24"/>
        </w:rPr>
        <w:t xml:space="preserve">Cboe </w:t>
      </w:r>
      <w:r w:rsidR="00DB7923">
        <w:rPr>
          <w:rFonts w:ascii="Arial Black" w:hAnsi="Arial Black"/>
          <w:b/>
          <w:i/>
          <w:color w:val="002051"/>
          <w:sz w:val="24"/>
        </w:rPr>
        <w:t>Data Vantage</w:t>
      </w:r>
      <w:r w:rsidRPr="00BE040E">
        <w:rPr>
          <w:rFonts w:ascii="Arial Black" w:hAnsi="Arial Black"/>
          <w:b/>
          <w:i/>
          <w:color w:val="002051"/>
          <w:sz w:val="24"/>
        </w:rPr>
        <w:t xml:space="preserve"> Announcement – </w:t>
      </w:r>
      <w:r w:rsidR="00063A7C">
        <w:rPr>
          <w:rFonts w:ascii="Arial Black" w:hAnsi="Arial Black"/>
          <w:b/>
          <w:i/>
          <w:color w:val="002051"/>
          <w:sz w:val="24"/>
        </w:rPr>
        <w:t>October</w:t>
      </w:r>
      <w:r w:rsidR="00FB09C9">
        <w:rPr>
          <w:rFonts w:ascii="Arial Black" w:hAnsi="Arial Black"/>
          <w:b/>
          <w:i/>
          <w:color w:val="002051"/>
          <w:sz w:val="24"/>
        </w:rPr>
        <w:t xml:space="preserve"> </w:t>
      </w:r>
      <w:r w:rsidR="00063A7C">
        <w:rPr>
          <w:rFonts w:ascii="Arial Black" w:hAnsi="Arial Black"/>
          <w:b/>
          <w:i/>
          <w:color w:val="002051"/>
          <w:sz w:val="24"/>
        </w:rPr>
        <w:t>3</w:t>
      </w:r>
      <w:r w:rsidR="00790C24">
        <w:rPr>
          <w:rFonts w:ascii="Arial Black" w:hAnsi="Arial Black"/>
          <w:b/>
          <w:i/>
          <w:color w:val="002051"/>
          <w:sz w:val="24"/>
        </w:rPr>
        <w:t xml:space="preserve">, </w:t>
      </w:r>
      <w:r w:rsidR="00063A7C">
        <w:rPr>
          <w:rFonts w:ascii="Arial Black" w:hAnsi="Arial Black"/>
          <w:b/>
          <w:i/>
          <w:color w:val="002051"/>
          <w:sz w:val="24"/>
        </w:rPr>
        <w:t>2025</w:t>
      </w:r>
    </w:p>
    <w:p w14:paraId="6E08EE3D" w14:textId="77777777" w:rsidR="00983086" w:rsidRDefault="00983086" w:rsidP="00983086">
      <w:pPr>
        <w:rPr>
          <w:rFonts w:cs="Arial"/>
          <w:b/>
          <w:bCs/>
          <w:szCs w:val="20"/>
        </w:rPr>
      </w:pPr>
    </w:p>
    <w:p w14:paraId="61823326" w14:textId="3F120261" w:rsidR="00983086" w:rsidRDefault="00983086" w:rsidP="00983086">
      <w:pPr>
        <w:rPr>
          <w:rFonts w:cs="Arial"/>
          <w:szCs w:val="20"/>
        </w:rPr>
      </w:pPr>
      <w:r>
        <w:rPr>
          <w:rFonts w:cs="Arial"/>
          <w:b/>
          <w:bCs/>
          <w:szCs w:val="20"/>
        </w:rPr>
        <w:t xml:space="preserve">Reference ID: </w:t>
      </w:r>
      <w:r w:rsidR="00A674F9">
        <w:rPr>
          <w:rFonts w:cs="Arial"/>
          <w:szCs w:val="20"/>
        </w:rPr>
        <w:t>C2025100304</w:t>
      </w:r>
    </w:p>
    <w:p w14:paraId="39EA2A9F" w14:textId="6E554773" w:rsidR="00E363D2" w:rsidRDefault="00E363D2" w:rsidP="00E363D2">
      <w:pPr>
        <w:pStyle w:val="Heading1"/>
        <w:contextualSpacing w:val="0"/>
        <w:rPr>
          <w:rFonts w:ascii="Arial Black" w:hAnsi="Arial Black"/>
          <w:i/>
          <w:iCs/>
          <w:sz w:val="24"/>
          <w:szCs w:val="24"/>
          <w:u w:val="none"/>
        </w:rPr>
      </w:pPr>
      <w:r>
        <w:rPr>
          <w:rFonts w:ascii="Arial Black" w:hAnsi="Arial Black"/>
          <w:i/>
          <w:iCs/>
          <w:sz w:val="24"/>
          <w:szCs w:val="24"/>
          <w:u w:val="none"/>
        </w:rPr>
        <w:t xml:space="preserve">Impacted </w:t>
      </w:r>
      <w:r w:rsidR="00D34EFA">
        <w:rPr>
          <w:rFonts w:ascii="Arial Black" w:hAnsi="Arial Black"/>
          <w:i/>
          <w:iCs/>
          <w:sz w:val="24"/>
          <w:szCs w:val="24"/>
          <w:u w:val="none"/>
        </w:rPr>
        <w:t>Platforms</w:t>
      </w:r>
    </w:p>
    <w:p w14:paraId="00F0C147" w14:textId="4980AD5F" w:rsidR="00D34EFA" w:rsidRPr="005D6DD4" w:rsidRDefault="00D34EFA" w:rsidP="00D34EFA">
      <w:pPr>
        <w:pStyle w:val="ListParagraph"/>
        <w:numPr>
          <w:ilvl w:val="0"/>
          <w:numId w:val="40"/>
        </w:numPr>
        <w:rPr>
          <w:rFonts w:ascii="Arial" w:hAnsi="Arial" w:cs="Arial"/>
          <w:lang w:bidi="en-US"/>
        </w:rPr>
      </w:pPr>
      <w:r w:rsidRPr="005D6DD4">
        <w:rPr>
          <w:rFonts w:ascii="Arial" w:hAnsi="Arial" w:cs="Arial"/>
          <w:lang w:bidi="en-US"/>
        </w:rPr>
        <w:t>Cboe Silexx</w:t>
      </w:r>
    </w:p>
    <w:p w14:paraId="42B0F8F6" w14:textId="6B0B06C8" w:rsidR="00D34EFA" w:rsidRPr="005D6DD4" w:rsidRDefault="00D34EFA" w:rsidP="00D34EFA">
      <w:pPr>
        <w:pStyle w:val="ListParagraph"/>
        <w:numPr>
          <w:ilvl w:val="0"/>
          <w:numId w:val="40"/>
        </w:numPr>
        <w:rPr>
          <w:rFonts w:ascii="Arial" w:hAnsi="Arial" w:cs="Arial"/>
          <w:lang w:bidi="en-US"/>
        </w:rPr>
      </w:pPr>
      <w:r w:rsidRPr="005D6DD4">
        <w:rPr>
          <w:rFonts w:ascii="Arial" w:hAnsi="Arial" w:cs="Arial"/>
          <w:lang w:bidi="en-US"/>
        </w:rPr>
        <w:t xml:space="preserve">Cboe </w:t>
      </w:r>
      <w:r w:rsidR="001B2B54" w:rsidRPr="005D6DD4">
        <w:rPr>
          <w:rFonts w:ascii="Arial" w:hAnsi="Arial" w:cs="Arial"/>
          <w:lang w:bidi="en-US"/>
        </w:rPr>
        <w:t>Live</w:t>
      </w:r>
      <w:r w:rsidR="001504E8">
        <w:rPr>
          <w:rFonts w:ascii="Arial" w:hAnsi="Arial" w:cs="Arial"/>
          <w:lang w:bidi="en-US"/>
        </w:rPr>
        <w:t>V</w:t>
      </w:r>
      <w:r w:rsidR="001B2B54" w:rsidRPr="005D6DD4">
        <w:rPr>
          <w:rFonts w:ascii="Arial" w:hAnsi="Arial" w:cs="Arial"/>
          <w:lang w:bidi="en-US"/>
        </w:rPr>
        <w:t>ol</w:t>
      </w:r>
    </w:p>
    <w:p w14:paraId="1386B7E4" w14:textId="77777777" w:rsidR="004A7AD2" w:rsidRDefault="004A7AD2" w:rsidP="004A7AD2">
      <w:pPr>
        <w:pStyle w:val="Heading1"/>
        <w:contextualSpacing w:val="0"/>
        <w:rPr>
          <w:rFonts w:ascii="Arial Black" w:hAnsi="Arial Black" w:cs="Calibri"/>
          <w:i/>
          <w:iCs/>
          <w:sz w:val="24"/>
          <w:szCs w:val="24"/>
          <w:u w:val="none"/>
        </w:rPr>
      </w:pPr>
      <w:r>
        <w:rPr>
          <w:rFonts w:ascii="Arial Black" w:hAnsi="Arial Black"/>
          <w:i/>
          <w:iCs/>
          <w:sz w:val="24"/>
          <w:szCs w:val="24"/>
          <w:u w:val="none"/>
        </w:rPr>
        <w:t xml:space="preserve">OVERVIEW </w:t>
      </w:r>
    </w:p>
    <w:p w14:paraId="508733EB" w14:textId="3076FAEE" w:rsidR="000A60FD" w:rsidRPr="000A60FD" w:rsidRDefault="000A60FD" w:rsidP="000A60FD">
      <w:pPr>
        <w:pStyle w:val="NormalWeb"/>
        <w:rPr>
          <w:rFonts w:ascii="Arial" w:hAnsi="Arial" w:cs="Arial"/>
          <w:color w:val="000000"/>
          <w:sz w:val="22"/>
          <w:szCs w:val="22"/>
        </w:rPr>
      </w:pPr>
      <w:r w:rsidRPr="000A60FD">
        <w:rPr>
          <w:rFonts w:ascii="Arial" w:hAnsi="Arial" w:cs="Arial"/>
          <w:color w:val="000000"/>
          <w:sz w:val="22"/>
          <w:szCs w:val="22"/>
        </w:rPr>
        <w:t>As part of Securities and Exchange Commission (SEC) amendments to Regulation National Market System (Reg NMS), new round lot definitions will go into effect on Monday, November 3, 2025, to enhance transparency of quotes and orders in NMS stocks.</w:t>
      </w:r>
    </w:p>
    <w:p w14:paraId="6DDF9B34" w14:textId="77777777" w:rsidR="000A60FD" w:rsidRPr="000A60FD" w:rsidRDefault="000A60FD" w:rsidP="000A60FD">
      <w:pPr>
        <w:pStyle w:val="NormalWeb"/>
        <w:rPr>
          <w:rFonts w:ascii="Arial" w:hAnsi="Arial" w:cs="Arial"/>
          <w:color w:val="000000"/>
          <w:sz w:val="22"/>
          <w:szCs w:val="22"/>
        </w:rPr>
      </w:pPr>
      <w:r w:rsidRPr="000A60FD">
        <w:rPr>
          <w:rFonts w:ascii="Arial" w:hAnsi="Arial" w:cs="Arial"/>
          <w:color w:val="000000"/>
          <w:sz w:val="22"/>
          <w:szCs w:val="22"/>
        </w:rPr>
        <w:t>Round lot sizes will depend on the stock’s share price, determined as follows:</w:t>
      </w:r>
    </w:p>
    <w:tbl>
      <w:tblPr>
        <w:tblW w:w="45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602"/>
        <w:gridCol w:w="1980"/>
      </w:tblGrid>
      <w:tr w:rsidR="00AD465D" w:rsidRPr="007E5E0A" w14:paraId="455B9A63" w14:textId="77777777" w:rsidTr="00AD465D">
        <w:trPr>
          <w:trHeight w:val="315"/>
        </w:trPr>
        <w:tc>
          <w:tcPr>
            <w:tcW w:w="2602" w:type="dxa"/>
            <w:tcBorders>
              <w:right w:val="single" w:sz="6" w:space="0" w:color="FFFFFF" w:themeColor="background1"/>
            </w:tcBorders>
            <w:shd w:val="clear" w:color="auto" w:fill="002060"/>
            <w:hideMark/>
          </w:tcPr>
          <w:p w14:paraId="305E9D9B" w14:textId="77777777" w:rsidR="0082717A" w:rsidRPr="00A674F9" w:rsidRDefault="0082717A" w:rsidP="0082717A">
            <w:pPr>
              <w:jc w:val="both"/>
              <w:textAlignment w:val="baseline"/>
              <w:rPr>
                <w:rFonts w:ascii="Segoe UI" w:eastAsia="Times New Roman" w:hAnsi="Segoe UI" w:cs="Segoe UI"/>
                <w:szCs w:val="20"/>
              </w:rPr>
            </w:pPr>
            <w:r w:rsidRPr="00A674F9">
              <w:rPr>
                <w:rFonts w:eastAsia="Times New Roman" w:cs="Arial"/>
                <w:b/>
                <w:bCs/>
                <w:color w:val="FFFFFF"/>
                <w:szCs w:val="20"/>
              </w:rPr>
              <w:t>Share Price</w:t>
            </w:r>
            <w:r w:rsidRPr="00A674F9">
              <w:rPr>
                <w:rFonts w:eastAsia="Times New Roman" w:cs="Arial"/>
                <w:color w:val="FFFFFF"/>
                <w:szCs w:val="20"/>
              </w:rPr>
              <w:t> </w:t>
            </w:r>
          </w:p>
        </w:tc>
        <w:tc>
          <w:tcPr>
            <w:tcW w:w="1980" w:type="dxa"/>
            <w:tcBorders>
              <w:left w:val="single" w:sz="6" w:space="0" w:color="FFFFFF" w:themeColor="background1"/>
            </w:tcBorders>
            <w:shd w:val="clear" w:color="auto" w:fill="002060"/>
            <w:hideMark/>
          </w:tcPr>
          <w:p w14:paraId="38D1028D" w14:textId="77777777" w:rsidR="0082717A" w:rsidRPr="00A674F9" w:rsidRDefault="0082717A" w:rsidP="0082717A">
            <w:pPr>
              <w:jc w:val="both"/>
              <w:textAlignment w:val="baseline"/>
              <w:rPr>
                <w:rFonts w:ascii="Segoe UI" w:eastAsia="Times New Roman" w:hAnsi="Segoe UI" w:cs="Segoe UI"/>
                <w:szCs w:val="20"/>
              </w:rPr>
            </w:pPr>
            <w:r w:rsidRPr="00A674F9">
              <w:rPr>
                <w:rFonts w:eastAsia="Times New Roman" w:cs="Arial"/>
                <w:b/>
                <w:bCs/>
                <w:color w:val="FFFFFF"/>
                <w:szCs w:val="20"/>
              </w:rPr>
              <w:t>Round Lot Size</w:t>
            </w:r>
            <w:r w:rsidRPr="00A674F9">
              <w:rPr>
                <w:rFonts w:eastAsia="Times New Roman" w:cs="Arial"/>
                <w:color w:val="FFFFFF"/>
                <w:szCs w:val="20"/>
              </w:rPr>
              <w:t> </w:t>
            </w:r>
          </w:p>
        </w:tc>
      </w:tr>
      <w:tr w:rsidR="0082717A" w:rsidRPr="007E5E0A" w14:paraId="3C7CBCBA" w14:textId="77777777" w:rsidTr="00A674F9">
        <w:trPr>
          <w:trHeight w:val="300"/>
        </w:trPr>
        <w:tc>
          <w:tcPr>
            <w:tcW w:w="2602" w:type="dxa"/>
            <w:hideMark/>
          </w:tcPr>
          <w:p w14:paraId="663EA686" w14:textId="77777777" w:rsidR="0082717A" w:rsidRPr="00A674F9" w:rsidRDefault="0082717A" w:rsidP="0082717A">
            <w:pPr>
              <w:jc w:val="both"/>
              <w:textAlignment w:val="baseline"/>
              <w:rPr>
                <w:rFonts w:ascii="Segoe UI" w:eastAsia="Times New Roman" w:hAnsi="Segoe UI" w:cs="Segoe UI"/>
                <w:color w:val="000000" w:themeColor="text1"/>
                <w:szCs w:val="20"/>
              </w:rPr>
            </w:pPr>
            <w:r w:rsidRPr="00A674F9">
              <w:rPr>
                <w:rFonts w:eastAsia="Times New Roman" w:cs="Arial"/>
                <w:color w:val="000000" w:themeColor="text1"/>
                <w:szCs w:val="20"/>
              </w:rPr>
              <w:t>$0 – $250 </w:t>
            </w:r>
          </w:p>
        </w:tc>
        <w:tc>
          <w:tcPr>
            <w:tcW w:w="1980" w:type="dxa"/>
            <w:hideMark/>
          </w:tcPr>
          <w:p w14:paraId="0C87455D" w14:textId="77777777" w:rsidR="0082717A" w:rsidRPr="00A674F9" w:rsidRDefault="0082717A" w:rsidP="0082717A">
            <w:pPr>
              <w:jc w:val="both"/>
              <w:textAlignment w:val="baseline"/>
              <w:rPr>
                <w:rFonts w:ascii="Segoe UI" w:eastAsia="Times New Roman" w:hAnsi="Segoe UI" w:cs="Segoe UI"/>
                <w:color w:val="000000" w:themeColor="text1"/>
                <w:szCs w:val="20"/>
              </w:rPr>
            </w:pPr>
            <w:r w:rsidRPr="00A674F9">
              <w:rPr>
                <w:rFonts w:eastAsia="Times New Roman" w:cs="Arial"/>
                <w:color w:val="000000" w:themeColor="text1"/>
                <w:szCs w:val="20"/>
              </w:rPr>
              <w:t>100 </w:t>
            </w:r>
          </w:p>
        </w:tc>
      </w:tr>
      <w:tr w:rsidR="0082717A" w:rsidRPr="007E5E0A" w14:paraId="1D597FD3" w14:textId="77777777" w:rsidTr="00A674F9">
        <w:trPr>
          <w:trHeight w:val="300"/>
        </w:trPr>
        <w:tc>
          <w:tcPr>
            <w:tcW w:w="2602" w:type="dxa"/>
            <w:hideMark/>
          </w:tcPr>
          <w:p w14:paraId="18611167" w14:textId="77777777" w:rsidR="0082717A" w:rsidRPr="00A674F9" w:rsidRDefault="0082717A" w:rsidP="0082717A">
            <w:pPr>
              <w:jc w:val="both"/>
              <w:textAlignment w:val="baseline"/>
              <w:rPr>
                <w:rFonts w:ascii="Segoe UI" w:eastAsia="Times New Roman" w:hAnsi="Segoe UI" w:cs="Segoe UI"/>
                <w:color w:val="000000" w:themeColor="text1"/>
                <w:szCs w:val="20"/>
              </w:rPr>
            </w:pPr>
            <w:r w:rsidRPr="00A674F9">
              <w:rPr>
                <w:rFonts w:eastAsia="Times New Roman" w:cs="Arial"/>
                <w:color w:val="000000" w:themeColor="text1"/>
                <w:szCs w:val="20"/>
              </w:rPr>
              <w:t>$250.01 – $1,000 </w:t>
            </w:r>
          </w:p>
        </w:tc>
        <w:tc>
          <w:tcPr>
            <w:tcW w:w="1980" w:type="dxa"/>
            <w:hideMark/>
          </w:tcPr>
          <w:p w14:paraId="5EE54A1F" w14:textId="77777777" w:rsidR="0082717A" w:rsidRPr="00A674F9" w:rsidRDefault="0082717A" w:rsidP="0082717A">
            <w:pPr>
              <w:jc w:val="both"/>
              <w:textAlignment w:val="baseline"/>
              <w:rPr>
                <w:rFonts w:ascii="Segoe UI" w:eastAsia="Times New Roman" w:hAnsi="Segoe UI" w:cs="Segoe UI"/>
                <w:color w:val="000000" w:themeColor="text1"/>
                <w:szCs w:val="20"/>
              </w:rPr>
            </w:pPr>
            <w:r w:rsidRPr="00A674F9">
              <w:rPr>
                <w:rFonts w:eastAsia="Times New Roman" w:cs="Arial"/>
                <w:color w:val="000000" w:themeColor="text1"/>
                <w:szCs w:val="20"/>
              </w:rPr>
              <w:t>40* </w:t>
            </w:r>
          </w:p>
        </w:tc>
      </w:tr>
      <w:tr w:rsidR="0082717A" w:rsidRPr="007E5E0A" w14:paraId="456EE43E" w14:textId="77777777" w:rsidTr="00A674F9">
        <w:trPr>
          <w:trHeight w:val="300"/>
        </w:trPr>
        <w:tc>
          <w:tcPr>
            <w:tcW w:w="2602" w:type="dxa"/>
            <w:hideMark/>
          </w:tcPr>
          <w:p w14:paraId="0D897F19" w14:textId="77777777" w:rsidR="0082717A" w:rsidRPr="00A674F9" w:rsidRDefault="0082717A" w:rsidP="0082717A">
            <w:pPr>
              <w:jc w:val="both"/>
              <w:textAlignment w:val="baseline"/>
              <w:rPr>
                <w:rFonts w:ascii="Segoe UI" w:eastAsia="Times New Roman" w:hAnsi="Segoe UI" w:cs="Segoe UI"/>
                <w:color w:val="000000" w:themeColor="text1"/>
                <w:szCs w:val="20"/>
              </w:rPr>
            </w:pPr>
            <w:r w:rsidRPr="00A674F9">
              <w:rPr>
                <w:rFonts w:eastAsia="Times New Roman" w:cs="Arial"/>
                <w:color w:val="000000" w:themeColor="text1"/>
                <w:szCs w:val="20"/>
              </w:rPr>
              <w:t>$1,000.01 – $10,000 </w:t>
            </w:r>
          </w:p>
        </w:tc>
        <w:tc>
          <w:tcPr>
            <w:tcW w:w="1980" w:type="dxa"/>
            <w:hideMark/>
          </w:tcPr>
          <w:p w14:paraId="6EDD9375" w14:textId="77777777" w:rsidR="0082717A" w:rsidRPr="00A674F9" w:rsidRDefault="0082717A" w:rsidP="0082717A">
            <w:pPr>
              <w:jc w:val="both"/>
              <w:textAlignment w:val="baseline"/>
              <w:rPr>
                <w:rFonts w:ascii="Segoe UI" w:eastAsia="Times New Roman" w:hAnsi="Segoe UI" w:cs="Segoe UI"/>
                <w:color w:val="000000" w:themeColor="text1"/>
                <w:szCs w:val="20"/>
              </w:rPr>
            </w:pPr>
            <w:r w:rsidRPr="00A674F9">
              <w:rPr>
                <w:rFonts w:eastAsia="Times New Roman" w:cs="Arial"/>
                <w:color w:val="000000" w:themeColor="text1"/>
                <w:szCs w:val="20"/>
              </w:rPr>
              <w:t>10 </w:t>
            </w:r>
          </w:p>
        </w:tc>
      </w:tr>
      <w:tr w:rsidR="0082717A" w:rsidRPr="007E5E0A" w14:paraId="4EBD36E5" w14:textId="77777777" w:rsidTr="00A674F9">
        <w:trPr>
          <w:trHeight w:val="300"/>
        </w:trPr>
        <w:tc>
          <w:tcPr>
            <w:tcW w:w="2602" w:type="dxa"/>
            <w:hideMark/>
          </w:tcPr>
          <w:p w14:paraId="4A36F85D" w14:textId="77777777" w:rsidR="0082717A" w:rsidRPr="00A674F9" w:rsidRDefault="0082717A" w:rsidP="0082717A">
            <w:pPr>
              <w:jc w:val="both"/>
              <w:textAlignment w:val="baseline"/>
              <w:rPr>
                <w:rFonts w:ascii="Segoe UI" w:eastAsia="Times New Roman" w:hAnsi="Segoe UI" w:cs="Segoe UI"/>
                <w:color w:val="000000" w:themeColor="text1"/>
                <w:szCs w:val="20"/>
              </w:rPr>
            </w:pPr>
            <w:r w:rsidRPr="00A674F9">
              <w:rPr>
                <w:rFonts w:eastAsia="Times New Roman" w:cs="Arial"/>
                <w:color w:val="000000" w:themeColor="text1"/>
                <w:szCs w:val="20"/>
              </w:rPr>
              <w:t>Above $10,000 </w:t>
            </w:r>
          </w:p>
        </w:tc>
        <w:tc>
          <w:tcPr>
            <w:tcW w:w="1980" w:type="dxa"/>
            <w:hideMark/>
          </w:tcPr>
          <w:p w14:paraId="39E2D975" w14:textId="77777777" w:rsidR="0082717A" w:rsidRPr="00A674F9" w:rsidRDefault="0082717A" w:rsidP="0082717A">
            <w:pPr>
              <w:jc w:val="both"/>
              <w:textAlignment w:val="baseline"/>
              <w:rPr>
                <w:rFonts w:ascii="Segoe UI" w:eastAsia="Times New Roman" w:hAnsi="Segoe UI" w:cs="Segoe UI"/>
                <w:color w:val="000000" w:themeColor="text1"/>
                <w:szCs w:val="20"/>
              </w:rPr>
            </w:pPr>
            <w:r w:rsidRPr="00A674F9">
              <w:rPr>
                <w:rFonts w:eastAsia="Times New Roman" w:cs="Arial"/>
                <w:color w:val="000000" w:themeColor="text1"/>
                <w:szCs w:val="20"/>
              </w:rPr>
              <w:t>1 </w:t>
            </w:r>
          </w:p>
        </w:tc>
      </w:tr>
    </w:tbl>
    <w:p w14:paraId="7211500C" w14:textId="77777777" w:rsidR="0082717A" w:rsidRPr="0082717A" w:rsidRDefault="0082717A" w:rsidP="00DA44E2">
      <w:pPr>
        <w:rPr>
          <w:rFonts w:cs="Arial"/>
          <w:color w:val="000000" w:themeColor="text1"/>
          <w:szCs w:val="20"/>
          <w:shd w:val="clear" w:color="auto" w:fill="FFFFFF"/>
        </w:rPr>
      </w:pPr>
    </w:p>
    <w:p w14:paraId="06B5C51E" w14:textId="0E4CA496" w:rsidR="00DA44E2" w:rsidRPr="00DA44E2" w:rsidRDefault="00FA5961" w:rsidP="00DA44E2">
      <w:pPr>
        <w:rPr>
          <w:rFonts w:cs="Arial"/>
          <w:b/>
          <w:bCs/>
          <w:color w:val="000000" w:themeColor="text1"/>
          <w:szCs w:val="20"/>
          <w:shd w:val="clear" w:color="auto" w:fill="FFFFFF"/>
        </w:rPr>
      </w:pPr>
      <w:r>
        <w:rPr>
          <w:rFonts w:cs="Arial"/>
          <w:b/>
          <w:bCs/>
          <w:color w:val="000000" w:themeColor="text1"/>
          <w:szCs w:val="20"/>
          <w:shd w:val="clear" w:color="auto" w:fill="FFFFFF"/>
        </w:rPr>
        <w:t>*</w:t>
      </w:r>
      <w:r w:rsidR="00DA44E2" w:rsidRPr="00DA44E2">
        <w:rPr>
          <w:rFonts w:cs="Arial"/>
          <w:b/>
          <w:bCs/>
          <w:color w:val="000000" w:themeColor="text1"/>
          <w:szCs w:val="20"/>
          <w:shd w:val="clear" w:color="auto" w:fill="FFFFFF"/>
        </w:rPr>
        <w:t xml:space="preserve">Newly </w:t>
      </w:r>
      <w:r w:rsidR="00AD465D">
        <w:rPr>
          <w:rFonts w:cs="Arial"/>
          <w:b/>
          <w:bCs/>
          <w:color w:val="000000" w:themeColor="text1"/>
          <w:szCs w:val="20"/>
          <w:shd w:val="clear" w:color="auto" w:fill="FFFFFF"/>
        </w:rPr>
        <w:t>I</w:t>
      </w:r>
      <w:r w:rsidR="00DA44E2" w:rsidRPr="00DA44E2">
        <w:rPr>
          <w:rFonts w:cs="Arial"/>
          <w:b/>
          <w:bCs/>
          <w:color w:val="000000" w:themeColor="text1"/>
          <w:szCs w:val="20"/>
          <w:shd w:val="clear" w:color="auto" w:fill="FFFFFF"/>
        </w:rPr>
        <w:t>ntroduced Round Lot Size </w:t>
      </w:r>
    </w:p>
    <w:p w14:paraId="0F0A086F" w14:textId="77777777" w:rsidR="000A60FD" w:rsidRPr="000A60FD" w:rsidRDefault="000A60FD" w:rsidP="000A60FD">
      <w:pPr>
        <w:rPr>
          <w:rFonts w:cs="Arial"/>
          <w:color w:val="000000" w:themeColor="text1"/>
          <w:sz w:val="22"/>
          <w:szCs w:val="22"/>
          <w:shd w:val="clear" w:color="auto" w:fill="FFFFFF"/>
        </w:rPr>
      </w:pPr>
    </w:p>
    <w:p w14:paraId="0EF253FB" w14:textId="77777777" w:rsidR="000A60FD" w:rsidRPr="000A60FD" w:rsidRDefault="000A60FD" w:rsidP="000A60FD">
      <w:pPr>
        <w:rPr>
          <w:rFonts w:cs="Arial"/>
          <w:color w:val="000000" w:themeColor="text1"/>
          <w:sz w:val="22"/>
          <w:szCs w:val="22"/>
          <w:shd w:val="clear" w:color="auto" w:fill="FFFFFF"/>
        </w:rPr>
      </w:pPr>
      <w:r w:rsidRPr="000A60FD">
        <w:rPr>
          <w:rFonts w:cs="Arial"/>
          <w:color w:val="000000" w:themeColor="text1"/>
          <w:sz w:val="22"/>
          <w:szCs w:val="22"/>
          <w:shd w:val="clear" w:color="auto" w:fill="FFFFFF"/>
        </w:rPr>
        <w:t>Quote sizes reported to the Securities Information Processors (SIPs) will be expressed in shares rounded down to the nearest multiple of the security’s round lot size, rather than lots.</w:t>
      </w:r>
    </w:p>
    <w:p w14:paraId="1A09726E" w14:textId="104CC2ED" w:rsidR="00DA44E2" w:rsidRDefault="00DA44E2" w:rsidP="00DA44E2">
      <w:pPr>
        <w:pStyle w:val="Heading1"/>
        <w:contextualSpacing w:val="0"/>
        <w:rPr>
          <w:rFonts w:ascii="Segoe UI" w:hAnsi="Segoe UI" w:cs="Segoe UI"/>
          <w:sz w:val="18"/>
          <w:szCs w:val="18"/>
        </w:rPr>
      </w:pPr>
      <w:r>
        <w:rPr>
          <w:rFonts w:ascii="Arial Black" w:hAnsi="Arial Black"/>
          <w:i/>
          <w:iCs/>
          <w:sz w:val="24"/>
          <w:szCs w:val="24"/>
          <w:u w:val="none"/>
        </w:rPr>
        <w:t xml:space="preserve">Impact to Cboe Silexx </w:t>
      </w:r>
      <w:r w:rsidR="001C28E8">
        <w:rPr>
          <w:rStyle w:val="normaltextrun"/>
          <w:rFonts w:ascii="Arial Black" w:hAnsi="Arial Black" w:cs="Arial"/>
          <w:b w:val="0"/>
          <w:bCs w:val="0"/>
          <w:i/>
          <w:iCs/>
          <w:sz w:val="24"/>
          <w:szCs w:val="24"/>
          <w:u w:val="none"/>
        </w:rPr>
        <w:t>Platform</w:t>
      </w:r>
    </w:p>
    <w:p w14:paraId="7777B588" w14:textId="77777777" w:rsidR="00DA44E2" w:rsidRPr="00DA44E2" w:rsidRDefault="00DA44E2" w:rsidP="00A674F9">
      <w:pPr>
        <w:pStyle w:val="paragraph"/>
        <w:spacing w:before="0" w:beforeAutospacing="0" w:after="0" w:afterAutospacing="0"/>
        <w:textAlignment w:val="baseline"/>
        <w:rPr>
          <w:rFonts w:ascii="Segoe UI" w:hAnsi="Segoe UI" w:cs="Segoe UI"/>
          <w:sz w:val="16"/>
          <w:szCs w:val="16"/>
        </w:rPr>
      </w:pPr>
      <w:r w:rsidRPr="00DA44E2">
        <w:rPr>
          <w:rStyle w:val="normaltextrun"/>
          <w:rFonts w:ascii="Arial" w:hAnsi="Arial" w:cs="Arial"/>
          <w:sz w:val="22"/>
          <w:szCs w:val="20"/>
        </w:rPr>
        <w:t xml:space="preserve">Silexx will display the size in shares and reflect the new round lot reporting standards wherever bid and ask sizes are displayed, </w:t>
      </w:r>
      <w:r w:rsidRPr="00DA44E2">
        <w:rPr>
          <w:rStyle w:val="normaltextrun"/>
          <w:rFonts w:ascii="Arial" w:hAnsi="Arial" w:cs="Arial"/>
          <w:i/>
          <w:iCs/>
          <w:sz w:val="22"/>
          <w:szCs w:val="20"/>
          <w:u w:val="single"/>
        </w:rPr>
        <w:t>including Level 2</w:t>
      </w:r>
      <w:r w:rsidRPr="00DA44E2">
        <w:rPr>
          <w:rStyle w:val="normaltextrun"/>
          <w:rFonts w:ascii="Arial" w:hAnsi="Arial" w:cs="Arial"/>
          <w:sz w:val="22"/>
          <w:szCs w:val="20"/>
        </w:rPr>
        <w:t>. </w:t>
      </w:r>
      <w:r w:rsidRPr="00DA44E2">
        <w:rPr>
          <w:rStyle w:val="eop"/>
          <w:rFonts w:ascii="Arial" w:hAnsi="Arial" w:cs="Arial"/>
          <w:sz w:val="20"/>
          <w:szCs w:val="20"/>
        </w:rPr>
        <w:t> </w:t>
      </w:r>
    </w:p>
    <w:p w14:paraId="467C1EDD" w14:textId="77777777" w:rsidR="00DA44E2" w:rsidRDefault="00DA44E2" w:rsidP="00DA44E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AA6E8BD" w14:textId="586C104A" w:rsidR="00DA44E2" w:rsidRDefault="00DA44E2" w:rsidP="00DA44E2">
      <w:pPr>
        <w:pStyle w:val="Heading1"/>
        <w:contextualSpacing w:val="0"/>
        <w:rPr>
          <w:rFonts w:ascii="Segoe UI" w:hAnsi="Segoe UI" w:cs="Segoe UI"/>
          <w:sz w:val="18"/>
          <w:szCs w:val="18"/>
        </w:rPr>
      </w:pPr>
      <w:r>
        <w:rPr>
          <w:rFonts w:ascii="Arial Black" w:hAnsi="Arial Black"/>
          <w:i/>
          <w:iCs/>
          <w:sz w:val="24"/>
          <w:szCs w:val="24"/>
          <w:u w:val="none"/>
        </w:rPr>
        <w:t xml:space="preserve">Impact to Cboe LiveVol </w:t>
      </w:r>
      <w:r w:rsidR="001C28E8">
        <w:rPr>
          <w:rStyle w:val="normaltextrun"/>
          <w:rFonts w:ascii="Arial Black" w:hAnsi="Arial Black" w:cs="Arial"/>
          <w:b w:val="0"/>
          <w:bCs w:val="0"/>
          <w:i/>
          <w:iCs/>
          <w:sz w:val="24"/>
          <w:szCs w:val="24"/>
          <w:u w:val="none"/>
        </w:rPr>
        <w:t>Platform</w:t>
      </w:r>
    </w:p>
    <w:p w14:paraId="277F16B3" w14:textId="77777777" w:rsidR="00DA44E2" w:rsidRPr="00DA44E2" w:rsidRDefault="00DA44E2" w:rsidP="00A674F9">
      <w:pPr>
        <w:pStyle w:val="paragraph"/>
        <w:spacing w:before="0" w:beforeAutospacing="0" w:after="0" w:afterAutospacing="0"/>
        <w:textAlignment w:val="baseline"/>
        <w:rPr>
          <w:rFonts w:ascii="Segoe UI" w:hAnsi="Segoe UI" w:cs="Segoe UI"/>
          <w:sz w:val="16"/>
          <w:szCs w:val="16"/>
        </w:rPr>
      </w:pPr>
      <w:r w:rsidRPr="00DA44E2">
        <w:rPr>
          <w:rStyle w:val="normaltextrun"/>
          <w:rFonts w:ascii="Arial" w:hAnsi="Arial" w:cs="Arial"/>
          <w:sz w:val="22"/>
          <w:szCs w:val="20"/>
        </w:rPr>
        <w:t>LiveVol Pro and LiveVol APIs will display the size in shares and reflect the new round lot reporting standards wherever bid and ask sizes are displayed.</w:t>
      </w:r>
      <w:r w:rsidRPr="00DA44E2">
        <w:rPr>
          <w:rStyle w:val="eop"/>
          <w:rFonts w:ascii="Arial" w:hAnsi="Arial" w:cs="Arial"/>
          <w:sz w:val="20"/>
          <w:szCs w:val="20"/>
        </w:rPr>
        <w:t> </w:t>
      </w:r>
    </w:p>
    <w:p w14:paraId="586CE115" w14:textId="77777777" w:rsidR="000A60FD" w:rsidRPr="000A60FD" w:rsidRDefault="000A60FD" w:rsidP="000A60FD">
      <w:pPr>
        <w:rPr>
          <w:rFonts w:cs="Arial"/>
          <w:color w:val="000000" w:themeColor="text1"/>
          <w:sz w:val="22"/>
          <w:szCs w:val="22"/>
          <w:shd w:val="clear" w:color="auto" w:fill="FFFFFF"/>
        </w:rPr>
      </w:pPr>
    </w:p>
    <w:p w14:paraId="5F4E5048" w14:textId="77777777" w:rsidR="000A60FD" w:rsidRPr="000A60FD" w:rsidRDefault="000A60FD" w:rsidP="000A60FD">
      <w:pPr>
        <w:rPr>
          <w:rFonts w:cs="Arial"/>
          <w:color w:val="000000" w:themeColor="text1"/>
          <w:sz w:val="22"/>
          <w:szCs w:val="22"/>
          <w:shd w:val="clear" w:color="auto" w:fill="FFFFFF"/>
        </w:rPr>
      </w:pPr>
      <w:r w:rsidRPr="000A60FD">
        <w:rPr>
          <w:rFonts w:cs="Arial"/>
          <w:color w:val="000000" w:themeColor="text1"/>
          <w:sz w:val="22"/>
          <w:szCs w:val="22"/>
          <w:shd w:val="clear" w:color="auto" w:fill="FFFFFF"/>
        </w:rPr>
        <w:t xml:space="preserve">For more information, please refer to the </w:t>
      </w:r>
      <w:hyperlink r:id="rId10" w:history="1">
        <w:r w:rsidRPr="000A60FD">
          <w:rPr>
            <w:rStyle w:val="Hyperlink"/>
            <w:rFonts w:cs="Arial"/>
            <w:color w:val="000000" w:themeColor="text1"/>
            <w:sz w:val="22"/>
            <w:szCs w:val="22"/>
            <w:shd w:val="clear" w:color="auto" w:fill="FFFFFF"/>
          </w:rPr>
          <w:t>FAQ</w:t>
        </w:r>
      </w:hyperlink>
      <w:r w:rsidRPr="000A60FD">
        <w:rPr>
          <w:rFonts w:cs="Arial"/>
          <w:color w:val="000000" w:themeColor="text1"/>
          <w:sz w:val="22"/>
          <w:szCs w:val="22"/>
          <w:shd w:val="clear" w:color="auto" w:fill="FFFFFF"/>
        </w:rPr>
        <w:t xml:space="preserve">. </w:t>
      </w:r>
    </w:p>
    <w:p w14:paraId="7CB25B8C" w14:textId="77777777" w:rsidR="005B71AE" w:rsidRDefault="005B71AE" w:rsidP="005B71AE">
      <w:pPr>
        <w:rPr>
          <w:rFonts w:ascii="Segoe UI" w:hAnsi="Segoe UI" w:cs="Segoe UI"/>
          <w:color w:val="172B4D"/>
          <w:sz w:val="21"/>
          <w:szCs w:val="21"/>
          <w:shd w:val="clear" w:color="auto" w:fill="FFFFFF"/>
        </w:rPr>
      </w:pPr>
    </w:p>
    <w:p w14:paraId="60C7B9D6" w14:textId="77777777" w:rsidR="001B295D" w:rsidRPr="00997F40" w:rsidRDefault="001B295D" w:rsidP="00851F13">
      <w:pPr>
        <w:jc w:val="both"/>
        <w:rPr>
          <w:rFonts w:cs="Arial"/>
          <w:sz w:val="22"/>
          <w:szCs w:val="22"/>
        </w:rPr>
      </w:pPr>
    </w:p>
    <w:p w14:paraId="0F98655A" w14:textId="77777777" w:rsidR="007E6030" w:rsidRDefault="00851F13" w:rsidP="00A674F9">
      <w:pPr>
        <w:rPr>
          <w:rFonts w:cs="Arial"/>
          <w:sz w:val="22"/>
          <w:szCs w:val="22"/>
        </w:rPr>
      </w:pPr>
      <w:r w:rsidRPr="00997F40">
        <w:rPr>
          <w:rFonts w:cs="Arial"/>
          <w:sz w:val="22"/>
          <w:szCs w:val="22"/>
        </w:rPr>
        <w:lastRenderedPageBreak/>
        <w:t>We appreciate your business. Our trading community inspires and drives our purpose of building trusted markets.</w:t>
      </w:r>
    </w:p>
    <w:p w14:paraId="33ACCC14" w14:textId="7E8E6F7A" w:rsidR="00851F13" w:rsidRPr="00997F40" w:rsidRDefault="00851F13" w:rsidP="00851F13">
      <w:pPr>
        <w:jc w:val="both"/>
        <w:rPr>
          <w:rStyle w:val="description"/>
          <w:rFonts w:cs="Arial"/>
          <w:szCs w:val="22"/>
        </w:rPr>
      </w:pPr>
    </w:p>
    <w:p w14:paraId="7BCFDADE" w14:textId="77777777" w:rsidR="00AC4E0B" w:rsidRPr="001467CE" w:rsidRDefault="00AC4E0B" w:rsidP="00AC4E0B">
      <w:pPr>
        <w:jc w:val="both"/>
        <w:rPr>
          <w:rStyle w:val="description"/>
          <w:rFonts w:cs="Arial"/>
          <w:szCs w:val="20"/>
        </w:rPr>
      </w:pPr>
    </w:p>
    <w:tbl>
      <w:tblPr>
        <w:tblW w:w="0" w:type="auto"/>
        <w:tblCellMar>
          <w:left w:w="0" w:type="dxa"/>
          <w:right w:w="0" w:type="dxa"/>
        </w:tblCellMar>
        <w:tblLook w:val="04A0" w:firstRow="1" w:lastRow="0" w:firstColumn="1" w:lastColumn="0" w:noHBand="0" w:noVBand="1"/>
      </w:tblPr>
      <w:tblGrid>
        <w:gridCol w:w="5850"/>
      </w:tblGrid>
      <w:tr w:rsidR="00AC4E0B" w:rsidRPr="00916C3C" w14:paraId="4A1D9EF5" w14:textId="77777777" w:rsidTr="00B4778C">
        <w:tc>
          <w:tcPr>
            <w:tcW w:w="5850" w:type="dxa"/>
            <w:tcMar>
              <w:top w:w="0" w:type="dxa"/>
              <w:left w:w="108" w:type="dxa"/>
              <w:bottom w:w="0" w:type="dxa"/>
              <w:right w:w="108" w:type="dxa"/>
            </w:tcMar>
          </w:tcPr>
          <w:p w14:paraId="700C60D2" w14:textId="77777777" w:rsidR="00AC4E0B" w:rsidRPr="00052A37" w:rsidRDefault="00AC4E0B" w:rsidP="0021322F">
            <w:pPr>
              <w:rPr>
                <w:rFonts w:ascii="Arial Black" w:hAnsi="Arial Black" w:cs="Calibri"/>
                <w:color w:val="002051"/>
                <w:sz w:val="22"/>
                <w:szCs w:val="22"/>
                <w:lang w:val="fr-FR"/>
              </w:rPr>
            </w:pPr>
            <w:r w:rsidRPr="00052A37">
              <w:rPr>
                <w:rFonts w:ascii="Arial Black" w:hAnsi="Arial Black" w:cs="Calibri"/>
                <w:color w:val="002051"/>
                <w:sz w:val="22"/>
                <w:szCs w:val="22"/>
                <w:lang w:val="fr-FR"/>
              </w:rPr>
              <w:t>Cboe Silexx Support</w:t>
            </w:r>
          </w:p>
          <w:p w14:paraId="0F6B02DE" w14:textId="2E93156F" w:rsidR="004C70D6" w:rsidRPr="004E2F2B" w:rsidRDefault="004C70D6" w:rsidP="0021322F">
            <w:pPr>
              <w:rPr>
                <w:sz w:val="22"/>
                <w:szCs w:val="22"/>
              </w:rPr>
            </w:pPr>
            <w:r w:rsidRPr="004E2F2B">
              <w:rPr>
                <w:rFonts w:cs="Arial"/>
                <w:sz w:val="22"/>
                <w:szCs w:val="22"/>
                <w:lang w:val="fr-FR"/>
              </w:rPr>
              <w:t>312.786.7011</w:t>
            </w:r>
            <w:r w:rsidR="00FE7583" w:rsidRPr="004E2F2B">
              <w:rPr>
                <w:rFonts w:cs="Arial"/>
                <w:sz w:val="22"/>
                <w:szCs w:val="22"/>
                <w:lang w:val="fr-FR"/>
              </w:rPr>
              <w:t xml:space="preserve"> | </w:t>
            </w:r>
            <w:hyperlink r:id="rId11" w:history="1">
              <w:r w:rsidRPr="004E2F2B">
                <w:rPr>
                  <w:rStyle w:val="Hyperlink"/>
                  <w:rFonts w:cs="Arial"/>
                  <w:sz w:val="22"/>
                  <w:szCs w:val="22"/>
                  <w:lang w:val="fr-FR"/>
                </w:rPr>
                <w:t>C</w:t>
              </w:r>
              <w:r w:rsidRPr="004E2F2B">
                <w:rPr>
                  <w:rStyle w:val="Hyperlink"/>
                  <w:sz w:val="22"/>
                  <w:szCs w:val="22"/>
                  <w:lang w:val="fr-CA"/>
                </w:rPr>
                <w:t>boeSilexx@cboe.com</w:t>
              </w:r>
            </w:hyperlink>
          </w:p>
          <w:p w14:paraId="3C2EE5CA" w14:textId="075DED7C" w:rsidR="00E363D2" w:rsidRDefault="00E363D2" w:rsidP="0021322F">
            <w:pPr>
              <w:rPr>
                <w:rStyle w:val="Hyperlink"/>
                <w:rFonts w:cs="Arial"/>
                <w:sz w:val="22"/>
                <w:szCs w:val="22"/>
                <w:lang w:val="fr-FR"/>
              </w:rPr>
            </w:pPr>
          </w:p>
          <w:p w14:paraId="6681F930" w14:textId="44B9D301" w:rsidR="00065DBD" w:rsidRDefault="00065DBD" w:rsidP="00065DBD">
            <w:pPr>
              <w:rPr>
                <w:rFonts w:ascii="Arial Black" w:hAnsi="Arial Black" w:cs="Calibri"/>
                <w:color w:val="002051"/>
                <w:sz w:val="22"/>
                <w:szCs w:val="22"/>
                <w:lang w:val="fr-FR"/>
              </w:rPr>
            </w:pPr>
            <w:r w:rsidRPr="00052A37">
              <w:rPr>
                <w:rFonts w:ascii="Arial Black" w:hAnsi="Arial Black" w:cs="Calibri"/>
                <w:color w:val="002051"/>
                <w:sz w:val="22"/>
                <w:szCs w:val="22"/>
                <w:lang w:val="fr-FR"/>
              </w:rPr>
              <w:t>Cboe</w:t>
            </w:r>
            <w:r>
              <w:rPr>
                <w:rFonts w:ascii="Arial Black" w:hAnsi="Arial Black" w:cs="Calibri"/>
                <w:color w:val="002051"/>
                <w:sz w:val="22"/>
                <w:szCs w:val="22"/>
                <w:lang w:val="fr-FR"/>
              </w:rPr>
              <w:t xml:space="preserve"> Live</w:t>
            </w:r>
            <w:r w:rsidR="001504E8">
              <w:rPr>
                <w:rFonts w:ascii="Arial Black" w:hAnsi="Arial Black" w:cs="Calibri"/>
                <w:color w:val="002051"/>
                <w:sz w:val="22"/>
                <w:szCs w:val="22"/>
                <w:lang w:val="fr-FR"/>
              </w:rPr>
              <w:t>V</w:t>
            </w:r>
            <w:r>
              <w:rPr>
                <w:rFonts w:ascii="Arial Black" w:hAnsi="Arial Black" w:cs="Calibri"/>
                <w:color w:val="002051"/>
                <w:sz w:val="22"/>
                <w:szCs w:val="22"/>
                <w:lang w:val="fr-FR"/>
              </w:rPr>
              <w:t>ol Support</w:t>
            </w:r>
          </w:p>
          <w:p w14:paraId="59C14A2A" w14:textId="77777777" w:rsidR="00FB41AB" w:rsidRPr="00FB41AB" w:rsidRDefault="00FB41AB" w:rsidP="00FB41AB">
            <w:pPr>
              <w:jc w:val="both"/>
              <w:rPr>
                <w:rFonts w:cs="Arial"/>
                <w:color w:val="002060"/>
                <w:sz w:val="22"/>
                <w:szCs w:val="22"/>
              </w:rPr>
            </w:pPr>
            <w:r w:rsidRPr="00A674F9">
              <w:rPr>
                <w:rFonts w:cs="Arial"/>
                <w:sz w:val="22"/>
                <w:szCs w:val="22"/>
                <w:lang w:val="fr-FR"/>
              </w:rPr>
              <w:t>800.307.8979 |</w:t>
            </w:r>
            <w:r w:rsidRPr="00FB41AB">
              <w:rPr>
                <w:rFonts w:cs="Arial"/>
                <w:color w:val="002060"/>
                <w:sz w:val="22"/>
                <w:szCs w:val="22"/>
              </w:rPr>
              <w:t xml:space="preserve"> </w:t>
            </w:r>
            <w:hyperlink r:id="rId12" w:history="1">
              <w:r w:rsidRPr="00FB41AB">
                <w:rPr>
                  <w:rStyle w:val="Hyperlink"/>
                  <w:rFonts w:cs="Arial"/>
                  <w:sz w:val="22"/>
                  <w:szCs w:val="22"/>
                </w:rPr>
                <w:t>livevolsupport@cboe.com</w:t>
              </w:r>
            </w:hyperlink>
          </w:p>
          <w:p w14:paraId="15990C02" w14:textId="77777777" w:rsidR="00AC4E0B" w:rsidRPr="001467CE" w:rsidRDefault="00AC4E0B" w:rsidP="000A60FD">
            <w:pPr>
              <w:rPr>
                <w:rStyle w:val="description"/>
                <w:rFonts w:cs="Arial"/>
                <w:szCs w:val="20"/>
                <w:lang w:val="fr-FR"/>
              </w:rPr>
            </w:pPr>
          </w:p>
        </w:tc>
      </w:tr>
      <w:tr w:rsidR="00AC4E0B" w:rsidRPr="001467CE" w14:paraId="2BAEE9F5" w14:textId="77777777" w:rsidTr="00B4778C">
        <w:trPr>
          <w:trHeight w:val="522"/>
        </w:trPr>
        <w:tc>
          <w:tcPr>
            <w:tcW w:w="5850" w:type="dxa"/>
            <w:tcMar>
              <w:top w:w="0" w:type="dxa"/>
              <w:left w:w="108" w:type="dxa"/>
              <w:bottom w:w="0" w:type="dxa"/>
              <w:right w:w="108" w:type="dxa"/>
            </w:tcMar>
            <w:hideMark/>
          </w:tcPr>
          <w:p w14:paraId="6F6692EE" w14:textId="7B3CD97A" w:rsidR="00DF74F2" w:rsidRPr="00B01956" w:rsidRDefault="00DF74F2" w:rsidP="00DF74F2">
            <w:pPr>
              <w:rPr>
                <w:rFonts w:ascii="Arial Black" w:hAnsi="Arial Black" w:cs="Calibri"/>
                <w:color w:val="002051"/>
                <w:sz w:val="22"/>
                <w:szCs w:val="22"/>
              </w:rPr>
            </w:pPr>
            <w:r w:rsidRPr="00B01956">
              <w:rPr>
                <w:rFonts w:ascii="Arial Black" w:hAnsi="Arial Black" w:cs="Calibri"/>
                <w:color w:val="002051"/>
                <w:sz w:val="22"/>
                <w:szCs w:val="22"/>
              </w:rPr>
              <w:t>D</w:t>
            </w:r>
            <w:r w:rsidR="00E363D2">
              <w:rPr>
                <w:rFonts w:ascii="Arial Black" w:hAnsi="Arial Black" w:cs="Calibri"/>
                <w:color w:val="002051"/>
                <w:sz w:val="22"/>
                <w:szCs w:val="22"/>
              </w:rPr>
              <w:t>a</w:t>
            </w:r>
            <w:r>
              <w:rPr>
                <w:rFonts w:ascii="Arial Black" w:hAnsi="Arial Black" w:cs="Calibri"/>
                <w:color w:val="002051"/>
                <w:sz w:val="22"/>
                <w:szCs w:val="22"/>
              </w:rPr>
              <w:t xml:space="preserve">ta </w:t>
            </w:r>
            <w:r w:rsidR="00E363D2">
              <w:rPr>
                <w:rFonts w:ascii="Arial Black" w:hAnsi="Arial Black" w:cs="Calibri"/>
                <w:color w:val="002051"/>
                <w:sz w:val="22"/>
                <w:szCs w:val="22"/>
              </w:rPr>
              <w:t>Vantage</w:t>
            </w:r>
            <w:r w:rsidRPr="00B01956">
              <w:rPr>
                <w:rFonts w:ascii="Arial Black" w:hAnsi="Arial Black" w:cs="Calibri"/>
                <w:color w:val="002051"/>
                <w:sz w:val="22"/>
                <w:szCs w:val="22"/>
              </w:rPr>
              <w:t xml:space="preserve"> Client E</w:t>
            </w:r>
            <w:r w:rsidR="00E363D2">
              <w:rPr>
                <w:rFonts w:ascii="Arial Black" w:hAnsi="Arial Black" w:cs="Calibri"/>
                <w:color w:val="002051"/>
                <w:sz w:val="22"/>
                <w:szCs w:val="22"/>
              </w:rPr>
              <w:t>xperience</w:t>
            </w:r>
          </w:p>
          <w:p w14:paraId="4D1FB3D7" w14:textId="6678ED1C" w:rsidR="00DF74F2" w:rsidRPr="00B01956" w:rsidRDefault="005D4E8A" w:rsidP="00DF74F2">
            <w:pPr>
              <w:rPr>
                <w:rStyle w:val="Hyperlink"/>
                <w:rFonts w:cs="Arial"/>
                <w:sz w:val="22"/>
                <w:szCs w:val="22"/>
              </w:rPr>
            </w:pPr>
            <w:hyperlink r:id="rId13" w:history="1">
              <w:r>
                <w:rPr>
                  <w:rStyle w:val="Hyperlink"/>
                  <w:rFonts w:cs="Arial"/>
                  <w:sz w:val="22"/>
                  <w:szCs w:val="22"/>
                </w:rPr>
                <w:t>ClientExperience@cboe.com</w:t>
              </w:r>
            </w:hyperlink>
          </w:p>
          <w:p w14:paraId="658A2E6A" w14:textId="77777777" w:rsidR="00DF74F2" w:rsidRDefault="00DF74F2" w:rsidP="00DF74F2">
            <w:pPr>
              <w:rPr>
                <w:rFonts w:cs="Arial"/>
                <w:sz w:val="22"/>
                <w:szCs w:val="22"/>
              </w:rPr>
            </w:pPr>
          </w:p>
          <w:p w14:paraId="01238B27" w14:textId="67CD160D" w:rsidR="00DF74F2" w:rsidRPr="00B01956" w:rsidRDefault="00E363D2" w:rsidP="00DF74F2">
            <w:pPr>
              <w:rPr>
                <w:rFonts w:ascii="Arial Black" w:hAnsi="Arial Black" w:cs="Calibri"/>
                <w:color w:val="002051"/>
                <w:sz w:val="22"/>
                <w:szCs w:val="22"/>
              </w:rPr>
            </w:pPr>
            <w:r>
              <w:rPr>
                <w:rFonts w:ascii="Arial Black" w:hAnsi="Arial Black" w:cs="Calibri"/>
                <w:color w:val="002051"/>
                <w:sz w:val="22"/>
                <w:szCs w:val="22"/>
              </w:rPr>
              <w:t>Data Vantage</w:t>
            </w:r>
            <w:r w:rsidR="00DF74F2" w:rsidRPr="00B01956">
              <w:rPr>
                <w:rFonts w:ascii="Arial Black" w:hAnsi="Arial Black" w:cs="Calibri"/>
                <w:color w:val="002051"/>
                <w:sz w:val="22"/>
                <w:szCs w:val="22"/>
              </w:rPr>
              <w:t xml:space="preserve"> Sales </w:t>
            </w:r>
          </w:p>
          <w:p w14:paraId="48A38C12" w14:textId="1E01275C" w:rsidR="00AC4E0B" w:rsidRPr="009A3AD7" w:rsidRDefault="00DF74F2" w:rsidP="004C70D6">
            <w:pPr>
              <w:rPr>
                <w:rStyle w:val="description"/>
                <w:rFonts w:cs="Arial"/>
                <w:szCs w:val="20"/>
              </w:rPr>
            </w:pPr>
            <w:r w:rsidRPr="00277219">
              <w:rPr>
                <w:rFonts w:cs="Arial"/>
                <w:sz w:val="22"/>
                <w:szCs w:val="22"/>
              </w:rPr>
              <w:t>312.786.7913</w:t>
            </w:r>
            <w:r>
              <w:rPr>
                <w:rFonts w:cs="Arial"/>
                <w:sz w:val="22"/>
                <w:szCs w:val="22"/>
              </w:rPr>
              <w:t xml:space="preserve"> | </w:t>
            </w:r>
            <w:hyperlink r:id="rId14" w:history="1">
              <w:r w:rsidR="00032009" w:rsidRPr="00F361AD">
                <w:rPr>
                  <w:rStyle w:val="Hyperlink"/>
                  <w:rFonts w:cs="Arial"/>
                  <w:sz w:val="22"/>
                  <w:szCs w:val="22"/>
                </w:rPr>
                <w:t>R</w:t>
              </w:r>
              <w:r w:rsidR="00032009" w:rsidRPr="00F361AD">
                <w:rPr>
                  <w:rStyle w:val="Hyperlink"/>
                  <w:rFonts w:cs="Arial"/>
                  <w:sz w:val="22"/>
                </w:rPr>
                <w:t>MA-Sales@cboe.com</w:t>
              </w:r>
            </w:hyperlink>
          </w:p>
        </w:tc>
      </w:tr>
    </w:tbl>
    <w:p w14:paraId="5E197FC4" w14:textId="04A167A6" w:rsidR="00515249" w:rsidRDefault="00AC4E0B">
      <w:r>
        <w:rPr>
          <w:rFonts w:ascii="Calibri" w:hAnsi="Calibri"/>
        </w:rPr>
        <w:br/>
      </w:r>
      <w:bookmarkEnd w:id="0"/>
    </w:p>
    <w:sectPr w:rsidR="00515249" w:rsidSect="008A76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jdhani Medium">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9F7"/>
    <w:multiLevelType w:val="hybridMultilevel"/>
    <w:tmpl w:val="6A0E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C5628"/>
    <w:multiLevelType w:val="hybridMultilevel"/>
    <w:tmpl w:val="714A9EBE"/>
    <w:lvl w:ilvl="0" w:tplc="D7160FFA">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113C6"/>
    <w:multiLevelType w:val="multilevel"/>
    <w:tmpl w:val="92C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6F95"/>
    <w:multiLevelType w:val="hybridMultilevel"/>
    <w:tmpl w:val="5AFE3B94"/>
    <w:lvl w:ilvl="0" w:tplc="FD16CC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32330"/>
    <w:multiLevelType w:val="hybridMultilevel"/>
    <w:tmpl w:val="1ED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32EBA"/>
    <w:multiLevelType w:val="hybridMultilevel"/>
    <w:tmpl w:val="9AA8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38EB1"/>
    <w:multiLevelType w:val="hybridMultilevel"/>
    <w:tmpl w:val="D8608C00"/>
    <w:lvl w:ilvl="0" w:tplc="592C5DDC">
      <w:start w:val="1"/>
      <w:numFmt w:val="bullet"/>
      <w:lvlText w:val="-"/>
      <w:lvlJc w:val="left"/>
      <w:pPr>
        <w:ind w:left="720" w:hanging="360"/>
      </w:pPr>
      <w:rPr>
        <w:rFonts w:ascii="Calibri, sans-serif" w:hAnsi="Calibri, sans-serif" w:hint="default"/>
      </w:rPr>
    </w:lvl>
    <w:lvl w:ilvl="1" w:tplc="16947DE2">
      <w:start w:val="1"/>
      <w:numFmt w:val="bullet"/>
      <w:lvlText w:val="o"/>
      <w:lvlJc w:val="left"/>
      <w:pPr>
        <w:ind w:left="1440" w:hanging="360"/>
      </w:pPr>
      <w:rPr>
        <w:rFonts w:ascii="Courier New" w:hAnsi="Courier New" w:hint="default"/>
      </w:rPr>
    </w:lvl>
    <w:lvl w:ilvl="2" w:tplc="C51EB54C">
      <w:start w:val="1"/>
      <w:numFmt w:val="bullet"/>
      <w:lvlText w:val=""/>
      <w:lvlJc w:val="left"/>
      <w:pPr>
        <w:ind w:left="2160" w:hanging="360"/>
      </w:pPr>
      <w:rPr>
        <w:rFonts w:ascii="Wingdings" w:hAnsi="Wingdings" w:hint="default"/>
      </w:rPr>
    </w:lvl>
    <w:lvl w:ilvl="3" w:tplc="C024C8A2">
      <w:start w:val="1"/>
      <w:numFmt w:val="bullet"/>
      <w:lvlText w:val=""/>
      <w:lvlJc w:val="left"/>
      <w:pPr>
        <w:ind w:left="2880" w:hanging="360"/>
      </w:pPr>
      <w:rPr>
        <w:rFonts w:ascii="Symbol" w:hAnsi="Symbol" w:hint="default"/>
      </w:rPr>
    </w:lvl>
    <w:lvl w:ilvl="4" w:tplc="88F20BC2">
      <w:start w:val="1"/>
      <w:numFmt w:val="bullet"/>
      <w:lvlText w:val="o"/>
      <w:lvlJc w:val="left"/>
      <w:pPr>
        <w:ind w:left="3600" w:hanging="360"/>
      </w:pPr>
      <w:rPr>
        <w:rFonts w:ascii="Courier New" w:hAnsi="Courier New" w:hint="default"/>
      </w:rPr>
    </w:lvl>
    <w:lvl w:ilvl="5" w:tplc="53D692D4">
      <w:start w:val="1"/>
      <w:numFmt w:val="bullet"/>
      <w:lvlText w:val=""/>
      <w:lvlJc w:val="left"/>
      <w:pPr>
        <w:ind w:left="4320" w:hanging="360"/>
      </w:pPr>
      <w:rPr>
        <w:rFonts w:ascii="Wingdings" w:hAnsi="Wingdings" w:hint="default"/>
      </w:rPr>
    </w:lvl>
    <w:lvl w:ilvl="6" w:tplc="4F46AA70">
      <w:start w:val="1"/>
      <w:numFmt w:val="bullet"/>
      <w:lvlText w:val=""/>
      <w:lvlJc w:val="left"/>
      <w:pPr>
        <w:ind w:left="5040" w:hanging="360"/>
      </w:pPr>
      <w:rPr>
        <w:rFonts w:ascii="Symbol" w:hAnsi="Symbol" w:hint="default"/>
      </w:rPr>
    </w:lvl>
    <w:lvl w:ilvl="7" w:tplc="08BA1240">
      <w:start w:val="1"/>
      <w:numFmt w:val="bullet"/>
      <w:lvlText w:val="o"/>
      <w:lvlJc w:val="left"/>
      <w:pPr>
        <w:ind w:left="5760" w:hanging="360"/>
      </w:pPr>
      <w:rPr>
        <w:rFonts w:ascii="Courier New" w:hAnsi="Courier New" w:hint="default"/>
      </w:rPr>
    </w:lvl>
    <w:lvl w:ilvl="8" w:tplc="9F144CF4">
      <w:start w:val="1"/>
      <w:numFmt w:val="bullet"/>
      <w:lvlText w:val=""/>
      <w:lvlJc w:val="left"/>
      <w:pPr>
        <w:ind w:left="6480" w:hanging="360"/>
      </w:pPr>
      <w:rPr>
        <w:rFonts w:ascii="Wingdings" w:hAnsi="Wingdings" w:hint="default"/>
      </w:rPr>
    </w:lvl>
  </w:abstractNum>
  <w:abstractNum w:abstractNumId="7" w15:restartNumberingAfterBreak="0">
    <w:nsid w:val="1A6B2836"/>
    <w:multiLevelType w:val="hybridMultilevel"/>
    <w:tmpl w:val="4E3A79EE"/>
    <w:lvl w:ilvl="0" w:tplc="CBF4F2C0">
      <w:start w:val="16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D1C7F"/>
    <w:multiLevelType w:val="hybridMultilevel"/>
    <w:tmpl w:val="6E2E6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3105C0"/>
    <w:multiLevelType w:val="hybridMultilevel"/>
    <w:tmpl w:val="DBBEC6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B97C21"/>
    <w:multiLevelType w:val="hybridMultilevel"/>
    <w:tmpl w:val="8B1E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85F17"/>
    <w:multiLevelType w:val="hybridMultilevel"/>
    <w:tmpl w:val="19EA9EBA"/>
    <w:lvl w:ilvl="0" w:tplc="7AF47B4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8A0D1E"/>
    <w:multiLevelType w:val="multilevel"/>
    <w:tmpl w:val="EB48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6FE3C7"/>
    <w:multiLevelType w:val="hybridMultilevel"/>
    <w:tmpl w:val="5DF8466E"/>
    <w:lvl w:ilvl="0" w:tplc="6C86DAA6">
      <w:start w:val="1"/>
      <w:numFmt w:val="bullet"/>
      <w:lvlText w:val="-"/>
      <w:lvlJc w:val="left"/>
      <w:pPr>
        <w:ind w:left="720" w:hanging="360"/>
      </w:pPr>
      <w:rPr>
        <w:rFonts w:ascii="Aptos" w:hAnsi="Aptos" w:hint="default"/>
      </w:rPr>
    </w:lvl>
    <w:lvl w:ilvl="1" w:tplc="B492DAA2">
      <w:start w:val="1"/>
      <w:numFmt w:val="bullet"/>
      <w:lvlText w:val="o"/>
      <w:lvlJc w:val="left"/>
      <w:pPr>
        <w:ind w:left="1440" w:hanging="360"/>
      </w:pPr>
      <w:rPr>
        <w:rFonts w:ascii="Courier New" w:hAnsi="Courier New" w:hint="default"/>
      </w:rPr>
    </w:lvl>
    <w:lvl w:ilvl="2" w:tplc="39CA7570">
      <w:start w:val="1"/>
      <w:numFmt w:val="bullet"/>
      <w:lvlText w:val=""/>
      <w:lvlJc w:val="left"/>
      <w:pPr>
        <w:ind w:left="2160" w:hanging="360"/>
      </w:pPr>
      <w:rPr>
        <w:rFonts w:ascii="Wingdings" w:hAnsi="Wingdings" w:hint="default"/>
      </w:rPr>
    </w:lvl>
    <w:lvl w:ilvl="3" w:tplc="E182F6DE">
      <w:start w:val="1"/>
      <w:numFmt w:val="bullet"/>
      <w:lvlText w:val=""/>
      <w:lvlJc w:val="left"/>
      <w:pPr>
        <w:ind w:left="2880" w:hanging="360"/>
      </w:pPr>
      <w:rPr>
        <w:rFonts w:ascii="Symbol" w:hAnsi="Symbol" w:hint="default"/>
      </w:rPr>
    </w:lvl>
    <w:lvl w:ilvl="4" w:tplc="4572920C">
      <w:start w:val="1"/>
      <w:numFmt w:val="bullet"/>
      <w:lvlText w:val="o"/>
      <w:lvlJc w:val="left"/>
      <w:pPr>
        <w:ind w:left="3600" w:hanging="360"/>
      </w:pPr>
      <w:rPr>
        <w:rFonts w:ascii="Courier New" w:hAnsi="Courier New" w:hint="default"/>
      </w:rPr>
    </w:lvl>
    <w:lvl w:ilvl="5" w:tplc="506E26DC">
      <w:start w:val="1"/>
      <w:numFmt w:val="bullet"/>
      <w:lvlText w:val=""/>
      <w:lvlJc w:val="left"/>
      <w:pPr>
        <w:ind w:left="4320" w:hanging="360"/>
      </w:pPr>
      <w:rPr>
        <w:rFonts w:ascii="Wingdings" w:hAnsi="Wingdings" w:hint="default"/>
      </w:rPr>
    </w:lvl>
    <w:lvl w:ilvl="6" w:tplc="27122EB6">
      <w:start w:val="1"/>
      <w:numFmt w:val="bullet"/>
      <w:lvlText w:val=""/>
      <w:lvlJc w:val="left"/>
      <w:pPr>
        <w:ind w:left="5040" w:hanging="360"/>
      </w:pPr>
      <w:rPr>
        <w:rFonts w:ascii="Symbol" w:hAnsi="Symbol" w:hint="default"/>
      </w:rPr>
    </w:lvl>
    <w:lvl w:ilvl="7" w:tplc="76DAF874">
      <w:start w:val="1"/>
      <w:numFmt w:val="bullet"/>
      <w:lvlText w:val="o"/>
      <w:lvlJc w:val="left"/>
      <w:pPr>
        <w:ind w:left="5760" w:hanging="360"/>
      </w:pPr>
      <w:rPr>
        <w:rFonts w:ascii="Courier New" w:hAnsi="Courier New" w:hint="default"/>
      </w:rPr>
    </w:lvl>
    <w:lvl w:ilvl="8" w:tplc="1684436E">
      <w:start w:val="1"/>
      <w:numFmt w:val="bullet"/>
      <w:lvlText w:val=""/>
      <w:lvlJc w:val="left"/>
      <w:pPr>
        <w:ind w:left="6480" w:hanging="360"/>
      </w:pPr>
      <w:rPr>
        <w:rFonts w:ascii="Wingdings" w:hAnsi="Wingdings" w:hint="default"/>
      </w:rPr>
    </w:lvl>
  </w:abstractNum>
  <w:abstractNum w:abstractNumId="14" w15:restartNumberingAfterBreak="0">
    <w:nsid w:val="21934135"/>
    <w:multiLevelType w:val="hybridMultilevel"/>
    <w:tmpl w:val="7ED2C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D4158"/>
    <w:multiLevelType w:val="hybridMultilevel"/>
    <w:tmpl w:val="2C4E223A"/>
    <w:lvl w:ilvl="0" w:tplc="50B0F374">
      <w:start w:val="24"/>
      <w:numFmt w:val="bullet"/>
      <w:lvlText w:val="-"/>
      <w:lvlJc w:val="left"/>
      <w:pPr>
        <w:ind w:left="720" w:hanging="360"/>
      </w:pPr>
      <w:rPr>
        <w:rFonts w:ascii="Arial" w:eastAsia="MS Mincho" w:hAnsi="Arial" w:cs="Arial" w:hint="default"/>
        <w:b/>
        <w:color w:val="5A5A5A" w:themeColor="text1" w:themeTint="A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F5CD5"/>
    <w:multiLevelType w:val="multilevel"/>
    <w:tmpl w:val="2B5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421BC7"/>
    <w:multiLevelType w:val="hybridMultilevel"/>
    <w:tmpl w:val="BF80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3767B"/>
    <w:multiLevelType w:val="hybridMultilevel"/>
    <w:tmpl w:val="5352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D1768"/>
    <w:multiLevelType w:val="hybridMultilevel"/>
    <w:tmpl w:val="473EA670"/>
    <w:lvl w:ilvl="0" w:tplc="F48C5BAC">
      <w:start w:val="2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F6419"/>
    <w:multiLevelType w:val="hybridMultilevel"/>
    <w:tmpl w:val="6E8211DC"/>
    <w:lvl w:ilvl="0" w:tplc="A2924416">
      <w:start w:val="1"/>
      <w:numFmt w:val="bullet"/>
      <w:lvlText w:val="-"/>
      <w:lvlJc w:val="left"/>
      <w:pPr>
        <w:ind w:left="720" w:hanging="360"/>
      </w:pPr>
      <w:rPr>
        <w:rFonts w:ascii="Aptos" w:hAnsi="Aptos" w:hint="default"/>
      </w:rPr>
    </w:lvl>
    <w:lvl w:ilvl="1" w:tplc="59241156">
      <w:start w:val="1"/>
      <w:numFmt w:val="bullet"/>
      <w:lvlText w:val="o"/>
      <w:lvlJc w:val="left"/>
      <w:pPr>
        <w:ind w:left="1440" w:hanging="360"/>
      </w:pPr>
      <w:rPr>
        <w:rFonts w:ascii="Courier New" w:hAnsi="Courier New" w:hint="default"/>
      </w:rPr>
    </w:lvl>
    <w:lvl w:ilvl="2" w:tplc="53ECDC12">
      <w:start w:val="1"/>
      <w:numFmt w:val="bullet"/>
      <w:lvlText w:val=""/>
      <w:lvlJc w:val="left"/>
      <w:pPr>
        <w:ind w:left="2160" w:hanging="360"/>
      </w:pPr>
      <w:rPr>
        <w:rFonts w:ascii="Wingdings" w:hAnsi="Wingdings" w:hint="default"/>
      </w:rPr>
    </w:lvl>
    <w:lvl w:ilvl="3" w:tplc="1E504500">
      <w:start w:val="1"/>
      <w:numFmt w:val="bullet"/>
      <w:lvlText w:val=""/>
      <w:lvlJc w:val="left"/>
      <w:pPr>
        <w:ind w:left="2880" w:hanging="360"/>
      </w:pPr>
      <w:rPr>
        <w:rFonts w:ascii="Symbol" w:hAnsi="Symbol" w:hint="default"/>
      </w:rPr>
    </w:lvl>
    <w:lvl w:ilvl="4" w:tplc="9CC0D7E6">
      <w:start w:val="1"/>
      <w:numFmt w:val="bullet"/>
      <w:lvlText w:val="o"/>
      <w:lvlJc w:val="left"/>
      <w:pPr>
        <w:ind w:left="3600" w:hanging="360"/>
      </w:pPr>
      <w:rPr>
        <w:rFonts w:ascii="Courier New" w:hAnsi="Courier New" w:hint="default"/>
      </w:rPr>
    </w:lvl>
    <w:lvl w:ilvl="5" w:tplc="4120B454">
      <w:start w:val="1"/>
      <w:numFmt w:val="bullet"/>
      <w:lvlText w:val=""/>
      <w:lvlJc w:val="left"/>
      <w:pPr>
        <w:ind w:left="4320" w:hanging="360"/>
      </w:pPr>
      <w:rPr>
        <w:rFonts w:ascii="Wingdings" w:hAnsi="Wingdings" w:hint="default"/>
      </w:rPr>
    </w:lvl>
    <w:lvl w:ilvl="6" w:tplc="89260C5C">
      <w:start w:val="1"/>
      <w:numFmt w:val="bullet"/>
      <w:lvlText w:val=""/>
      <w:lvlJc w:val="left"/>
      <w:pPr>
        <w:ind w:left="5040" w:hanging="360"/>
      </w:pPr>
      <w:rPr>
        <w:rFonts w:ascii="Symbol" w:hAnsi="Symbol" w:hint="default"/>
      </w:rPr>
    </w:lvl>
    <w:lvl w:ilvl="7" w:tplc="64161FB2">
      <w:start w:val="1"/>
      <w:numFmt w:val="bullet"/>
      <w:lvlText w:val="o"/>
      <w:lvlJc w:val="left"/>
      <w:pPr>
        <w:ind w:left="5760" w:hanging="360"/>
      </w:pPr>
      <w:rPr>
        <w:rFonts w:ascii="Courier New" w:hAnsi="Courier New" w:hint="default"/>
      </w:rPr>
    </w:lvl>
    <w:lvl w:ilvl="8" w:tplc="56F6707C">
      <w:start w:val="1"/>
      <w:numFmt w:val="bullet"/>
      <w:lvlText w:val=""/>
      <w:lvlJc w:val="left"/>
      <w:pPr>
        <w:ind w:left="6480" w:hanging="360"/>
      </w:pPr>
      <w:rPr>
        <w:rFonts w:ascii="Wingdings" w:hAnsi="Wingdings" w:hint="default"/>
      </w:rPr>
    </w:lvl>
  </w:abstractNum>
  <w:abstractNum w:abstractNumId="21" w15:restartNumberingAfterBreak="0">
    <w:nsid w:val="431D7040"/>
    <w:multiLevelType w:val="hybridMultilevel"/>
    <w:tmpl w:val="878EB312"/>
    <w:lvl w:ilvl="0" w:tplc="4F6EBC2C">
      <w:start w:val="167"/>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62D1C"/>
    <w:multiLevelType w:val="hybridMultilevel"/>
    <w:tmpl w:val="882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F4A93"/>
    <w:multiLevelType w:val="hybridMultilevel"/>
    <w:tmpl w:val="3BD26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5B3FC5"/>
    <w:multiLevelType w:val="hybridMultilevel"/>
    <w:tmpl w:val="603EB0AC"/>
    <w:lvl w:ilvl="0" w:tplc="20EEBA94">
      <w:start w:val="16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32463"/>
    <w:multiLevelType w:val="hybridMultilevel"/>
    <w:tmpl w:val="A5A63A28"/>
    <w:lvl w:ilvl="0" w:tplc="F52089E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D554F"/>
    <w:multiLevelType w:val="hybridMultilevel"/>
    <w:tmpl w:val="7FD81B00"/>
    <w:lvl w:ilvl="0" w:tplc="798424BA">
      <w:start w:val="16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05013"/>
    <w:multiLevelType w:val="hybridMultilevel"/>
    <w:tmpl w:val="364C6688"/>
    <w:lvl w:ilvl="0" w:tplc="022EDE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24BAC"/>
    <w:multiLevelType w:val="hybridMultilevel"/>
    <w:tmpl w:val="76CAB8EE"/>
    <w:lvl w:ilvl="0" w:tplc="7A0E08E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40240"/>
    <w:multiLevelType w:val="hybridMultilevel"/>
    <w:tmpl w:val="DC068BC2"/>
    <w:lvl w:ilvl="0" w:tplc="CE8EB6DE">
      <w:start w:val="2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04CCF"/>
    <w:multiLevelType w:val="hybridMultilevel"/>
    <w:tmpl w:val="B718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24F9E"/>
    <w:multiLevelType w:val="hybridMultilevel"/>
    <w:tmpl w:val="3C5C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B0196"/>
    <w:multiLevelType w:val="hybridMultilevel"/>
    <w:tmpl w:val="0FAC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47680"/>
    <w:multiLevelType w:val="multilevel"/>
    <w:tmpl w:val="B4C6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65E96"/>
    <w:multiLevelType w:val="hybridMultilevel"/>
    <w:tmpl w:val="DBD052DA"/>
    <w:lvl w:ilvl="0" w:tplc="20EEBA94">
      <w:start w:val="167"/>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616A16"/>
    <w:multiLevelType w:val="multilevel"/>
    <w:tmpl w:val="2ABE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1A1985"/>
    <w:multiLevelType w:val="hybridMultilevel"/>
    <w:tmpl w:val="A3184966"/>
    <w:lvl w:ilvl="0" w:tplc="57E4503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30E10"/>
    <w:multiLevelType w:val="hybridMultilevel"/>
    <w:tmpl w:val="65AE589C"/>
    <w:lvl w:ilvl="0" w:tplc="7A0E08E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15B52"/>
    <w:multiLevelType w:val="hybridMultilevel"/>
    <w:tmpl w:val="3EF82792"/>
    <w:lvl w:ilvl="0" w:tplc="20EEBA94">
      <w:start w:val="16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A51A8"/>
    <w:multiLevelType w:val="hybridMultilevel"/>
    <w:tmpl w:val="A11C24D4"/>
    <w:lvl w:ilvl="0" w:tplc="20EEBA94">
      <w:start w:val="16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C7933"/>
    <w:multiLevelType w:val="hybridMultilevel"/>
    <w:tmpl w:val="ACF4823C"/>
    <w:lvl w:ilvl="0" w:tplc="E9D647EC">
      <w:start w:val="1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0E253E"/>
    <w:multiLevelType w:val="hybridMultilevel"/>
    <w:tmpl w:val="D474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19406">
    <w:abstractNumId w:val="20"/>
  </w:num>
  <w:num w:numId="2" w16cid:durableId="1301039476">
    <w:abstractNumId w:val="11"/>
  </w:num>
  <w:num w:numId="3" w16cid:durableId="807405750">
    <w:abstractNumId w:val="23"/>
  </w:num>
  <w:num w:numId="4" w16cid:durableId="2087729339">
    <w:abstractNumId w:val="8"/>
  </w:num>
  <w:num w:numId="5" w16cid:durableId="1450705984">
    <w:abstractNumId w:val="26"/>
  </w:num>
  <w:num w:numId="6" w16cid:durableId="1380788393">
    <w:abstractNumId w:val="38"/>
  </w:num>
  <w:num w:numId="7" w16cid:durableId="1407994502">
    <w:abstractNumId w:val="24"/>
  </w:num>
  <w:num w:numId="8" w16cid:durableId="669408955">
    <w:abstractNumId w:val="34"/>
  </w:num>
  <w:num w:numId="9" w16cid:durableId="250818032">
    <w:abstractNumId w:val="39"/>
  </w:num>
  <w:num w:numId="10" w16cid:durableId="1556087523">
    <w:abstractNumId w:val="7"/>
  </w:num>
  <w:num w:numId="11" w16cid:durableId="909196846">
    <w:abstractNumId w:val="21"/>
  </w:num>
  <w:num w:numId="12" w16cid:durableId="1977104930">
    <w:abstractNumId w:val="25"/>
  </w:num>
  <w:num w:numId="13" w16cid:durableId="1477606087">
    <w:abstractNumId w:val="27"/>
  </w:num>
  <w:num w:numId="14" w16cid:durableId="1708214807">
    <w:abstractNumId w:val="36"/>
  </w:num>
  <w:num w:numId="15" w16cid:durableId="2060589186">
    <w:abstractNumId w:val="40"/>
  </w:num>
  <w:num w:numId="16" w16cid:durableId="306712743">
    <w:abstractNumId w:val="19"/>
  </w:num>
  <w:num w:numId="17" w16cid:durableId="1222516940">
    <w:abstractNumId w:val="29"/>
  </w:num>
  <w:num w:numId="18" w16cid:durableId="353305203">
    <w:abstractNumId w:val="15"/>
  </w:num>
  <w:num w:numId="19" w16cid:durableId="484472018">
    <w:abstractNumId w:val="3"/>
  </w:num>
  <w:num w:numId="20" w16cid:durableId="2079548128">
    <w:abstractNumId w:val="12"/>
  </w:num>
  <w:num w:numId="21" w16cid:durableId="1609384282">
    <w:abstractNumId w:val="35"/>
  </w:num>
  <w:num w:numId="22" w16cid:durableId="1890609160">
    <w:abstractNumId w:val="37"/>
  </w:num>
  <w:num w:numId="23" w16cid:durableId="1238828624">
    <w:abstractNumId w:val="28"/>
  </w:num>
  <w:num w:numId="24" w16cid:durableId="1162548964">
    <w:abstractNumId w:val="9"/>
  </w:num>
  <w:num w:numId="25" w16cid:durableId="600265623">
    <w:abstractNumId w:val="14"/>
  </w:num>
  <w:num w:numId="26" w16cid:durableId="637688392">
    <w:abstractNumId w:val="13"/>
  </w:num>
  <w:num w:numId="27" w16cid:durableId="1308437208">
    <w:abstractNumId w:val="6"/>
  </w:num>
  <w:num w:numId="28" w16cid:durableId="1138837814">
    <w:abstractNumId w:val="1"/>
  </w:num>
  <w:num w:numId="29" w16cid:durableId="327487846">
    <w:abstractNumId w:val="17"/>
  </w:num>
  <w:num w:numId="30" w16cid:durableId="703791795">
    <w:abstractNumId w:val="22"/>
  </w:num>
  <w:num w:numId="31" w16cid:durableId="152331347">
    <w:abstractNumId w:val="41"/>
  </w:num>
  <w:num w:numId="32" w16cid:durableId="1452941930">
    <w:abstractNumId w:val="0"/>
  </w:num>
  <w:num w:numId="33" w16cid:durableId="449933101">
    <w:abstractNumId w:val="30"/>
  </w:num>
  <w:num w:numId="34" w16cid:durableId="1452289338">
    <w:abstractNumId w:val="18"/>
  </w:num>
  <w:num w:numId="35" w16cid:durableId="1109666848">
    <w:abstractNumId w:val="5"/>
  </w:num>
  <w:num w:numId="36" w16cid:durableId="575480729">
    <w:abstractNumId w:val="32"/>
  </w:num>
  <w:num w:numId="37" w16cid:durableId="644824303">
    <w:abstractNumId w:val="31"/>
  </w:num>
  <w:num w:numId="38" w16cid:durableId="2090226710">
    <w:abstractNumId w:val="10"/>
  </w:num>
  <w:num w:numId="39" w16cid:durableId="787043396">
    <w:abstractNumId w:val="33"/>
  </w:num>
  <w:num w:numId="40" w16cid:durableId="138038196">
    <w:abstractNumId w:val="4"/>
  </w:num>
  <w:num w:numId="41" w16cid:durableId="938561489">
    <w:abstractNumId w:val="2"/>
  </w:num>
  <w:num w:numId="42" w16cid:durableId="3662925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0B"/>
    <w:rsid w:val="0000210D"/>
    <w:rsid w:val="00003EAE"/>
    <w:rsid w:val="000046C6"/>
    <w:rsid w:val="00004A06"/>
    <w:rsid w:val="00004E18"/>
    <w:rsid w:val="000054FC"/>
    <w:rsid w:val="00005890"/>
    <w:rsid w:val="0000605D"/>
    <w:rsid w:val="000061F7"/>
    <w:rsid w:val="0000794D"/>
    <w:rsid w:val="00007CEC"/>
    <w:rsid w:val="0001128D"/>
    <w:rsid w:val="00012013"/>
    <w:rsid w:val="0001234E"/>
    <w:rsid w:val="0001770C"/>
    <w:rsid w:val="00017A94"/>
    <w:rsid w:val="0002073F"/>
    <w:rsid w:val="00020DCD"/>
    <w:rsid w:val="0002289E"/>
    <w:rsid w:val="00023270"/>
    <w:rsid w:val="000249F7"/>
    <w:rsid w:val="0002502D"/>
    <w:rsid w:val="000258B4"/>
    <w:rsid w:val="00026660"/>
    <w:rsid w:val="00027220"/>
    <w:rsid w:val="00027FE6"/>
    <w:rsid w:val="000310C1"/>
    <w:rsid w:val="000311D7"/>
    <w:rsid w:val="00031A77"/>
    <w:rsid w:val="00032009"/>
    <w:rsid w:val="0003359F"/>
    <w:rsid w:val="000335B3"/>
    <w:rsid w:val="00034717"/>
    <w:rsid w:val="00035C87"/>
    <w:rsid w:val="00036813"/>
    <w:rsid w:val="00036859"/>
    <w:rsid w:val="000408C4"/>
    <w:rsid w:val="00043499"/>
    <w:rsid w:val="0004531B"/>
    <w:rsid w:val="000453BC"/>
    <w:rsid w:val="00045412"/>
    <w:rsid w:val="000475B6"/>
    <w:rsid w:val="0005119A"/>
    <w:rsid w:val="000516B2"/>
    <w:rsid w:val="000524DD"/>
    <w:rsid w:val="00052A37"/>
    <w:rsid w:val="00052A9F"/>
    <w:rsid w:val="000538CE"/>
    <w:rsid w:val="0005496E"/>
    <w:rsid w:val="0005538E"/>
    <w:rsid w:val="00055F03"/>
    <w:rsid w:val="00056C3F"/>
    <w:rsid w:val="00057237"/>
    <w:rsid w:val="00057A3B"/>
    <w:rsid w:val="00062766"/>
    <w:rsid w:val="00062D70"/>
    <w:rsid w:val="00062E47"/>
    <w:rsid w:val="00063A7C"/>
    <w:rsid w:val="00064037"/>
    <w:rsid w:val="0006547F"/>
    <w:rsid w:val="00065DBD"/>
    <w:rsid w:val="00066723"/>
    <w:rsid w:val="00067486"/>
    <w:rsid w:val="000700AC"/>
    <w:rsid w:val="00074BD9"/>
    <w:rsid w:val="00074F6A"/>
    <w:rsid w:val="00076E9A"/>
    <w:rsid w:val="00081463"/>
    <w:rsid w:val="00081798"/>
    <w:rsid w:val="00084F9D"/>
    <w:rsid w:val="00085F6A"/>
    <w:rsid w:val="0009031B"/>
    <w:rsid w:val="000907FD"/>
    <w:rsid w:val="00091880"/>
    <w:rsid w:val="000921DF"/>
    <w:rsid w:val="0009280B"/>
    <w:rsid w:val="00093277"/>
    <w:rsid w:val="00093469"/>
    <w:rsid w:val="000947BD"/>
    <w:rsid w:val="00094873"/>
    <w:rsid w:val="00094CA4"/>
    <w:rsid w:val="0009513C"/>
    <w:rsid w:val="000955D6"/>
    <w:rsid w:val="00095C9E"/>
    <w:rsid w:val="00096944"/>
    <w:rsid w:val="0009726E"/>
    <w:rsid w:val="000A0517"/>
    <w:rsid w:val="000A12E5"/>
    <w:rsid w:val="000A1B9D"/>
    <w:rsid w:val="000A1DC8"/>
    <w:rsid w:val="000A2473"/>
    <w:rsid w:val="000A3D7D"/>
    <w:rsid w:val="000A5EF5"/>
    <w:rsid w:val="000A5EF8"/>
    <w:rsid w:val="000A60FD"/>
    <w:rsid w:val="000A6E85"/>
    <w:rsid w:val="000B00DB"/>
    <w:rsid w:val="000B0BA8"/>
    <w:rsid w:val="000B1A4B"/>
    <w:rsid w:val="000B24F3"/>
    <w:rsid w:val="000B2A80"/>
    <w:rsid w:val="000B3257"/>
    <w:rsid w:val="000B3AED"/>
    <w:rsid w:val="000B3F27"/>
    <w:rsid w:val="000B3F6C"/>
    <w:rsid w:val="000B4AC1"/>
    <w:rsid w:val="000B505B"/>
    <w:rsid w:val="000B6A7D"/>
    <w:rsid w:val="000B7BC9"/>
    <w:rsid w:val="000B7DF6"/>
    <w:rsid w:val="000C5B2B"/>
    <w:rsid w:val="000C7AB9"/>
    <w:rsid w:val="000C7C65"/>
    <w:rsid w:val="000D1B1E"/>
    <w:rsid w:val="000D2B5D"/>
    <w:rsid w:val="000D3182"/>
    <w:rsid w:val="000D5DA8"/>
    <w:rsid w:val="000D6060"/>
    <w:rsid w:val="000E0F2E"/>
    <w:rsid w:val="000E19AC"/>
    <w:rsid w:val="000E2ECE"/>
    <w:rsid w:val="000E32C3"/>
    <w:rsid w:val="000E3349"/>
    <w:rsid w:val="000E37CC"/>
    <w:rsid w:val="000E3B0A"/>
    <w:rsid w:val="000E400A"/>
    <w:rsid w:val="000E49CD"/>
    <w:rsid w:val="000E60D5"/>
    <w:rsid w:val="000E70F6"/>
    <w:rsid w:val="000E79D1"/>
    <w:rsid w:val="000E7C8C"/>
    <w:rsid w:val="000F06B7"/>
    <w:rsid w:val="000F09ED"/>
    <w:rsid w:val="000F1444"/>
    <w:rsid w:val="000F1AEF"/>
    <w:rsid w:val="000F4935"/>
    <w:rsid w:val="000F565E"/>
    <w:rsid w:val="000F7510"/>
    <w:rsid w:val="000F78AF"/>
    <w:rsid w:val="000F79BB"/>
    <w:rsid w:val="001012C9"/>
    <w:rsid w:val="00102296"/>
    <w:rsid w:val="001022B1"/>
    <w:rsid w:val="00102458"/>
    <w:rsid w:val="00102D3C"/>
    <w:rsid w:val="001107DF"/>
    <w:rsid w:val="00110B31"/>
    <w:rsid w:val="0011206B"/>
    <w:rsid w:val="00112591"/>
    <w:rsid w:val="001127E3"/>
    <w:rsid w:val="0011330E"/>
    <w:rsid w:val="00114384"/>
    <w:rsid w:val="00120FF9"/>
    <w:rsid w:val="00121F40"/>
    <w:rsid w:val="0012212A"/>
    <w:rsid w:val="001237C7"/>
    <w:rsid w:val="00123ACB"/>
    <w:rsid w:val="00123EFA"/>
    <w:rsid w:val="00124741"/>
    <w:rsid w:val="0012538A"/>
    <w:rsid w:val="00126E34"/>
    <w:rsid w:val="00132200"/>
    <w:rsid w:val="0013240B"/>
    <w:rsid w:val="0013397F"/>
    <w:rsid w:val="001346C8"/>
    <w:rsid w:val="001348DB"/>
    <w:rsid w:val="00134F8C"/>
    <w:rsid w:val="001353CB"/>
    <w:rsid w:val="00135B18"/>
    <w:rsid w:val="0013605C"/>
    <w:rsid w:val="001361A2"/>
    <w:rsid w:val="001377C3"/>
    <w:rsid w:val="001410D6"/>
    <w:rsid w:val="0014136F"/>
    <w:rsid w:val="00141B31"/>
    <w:rsid w:val="001421C7"/>
    <w:rsid w:val="00143136"/>
    <w:rsid w:val="00147D89"/>
    <w:rsid w:val="001504E8"/>
    <w:rsid w:val="00150907"/>
    <w:rsid w:val="00150F0C"/>
    <w:rsid w:val="001520DE"/>
    <w:rsid w:val="00152506"/>
    <w:rsid w:val="00152EAF"/>
    <w:rsid w:val="0016324B"/>
    <w:rsid w:val="0016376C"/>
    <w:rsid w:val="0016544F"/>
    <w:rsid w:val="001654FA"/>
    <w:rsid w:val="00165765"/>
    <w:rsid w:val="00165F80"/>
    <w:rsid w:val="00165FA2"/>
    <w:rsid w:val="00166014"/>
    <w:rsid w:val="00167E12"/>
    <w:rsid w:val="001718AC"/>
    <w:rsid w:val="001721B6"/>
    <w:rsid w:val="001733FB"/>
    <w:rsid w:val="00173C8E"/>
    <w:rsid w:val="00175248"/>
    <w:rsid w:val="00175B20"/>
    <w:rsid w:val="00175D42"/>
    <w:rsid w:val="00175D73"/>
    <w:rsid w:val="00176008"/>
    <w:rsid w:val="001769E5"/>
    <w:rsid w:val="00176B1A"/>
    <w:rsid w:val="00176C2D"/>
    <w:rsid w:val="00176CAD"/>
    <w:rsid w:val="00176EFB"/>
    <w:rsid w:val="00177C0D"/>
    <w:rsid w:val="00180226"/>
    <w:rsid w:val="0018116D"/>
    <w:rsid w:val="001812B5"/>
    <w:rsid w:val="0018133B"/>
    <w:rsid w:val="00181745"/>
    <w:rsid w:val="00181921"/>
    <w:rsid w:val="00181EC2"/>
    <w:rsid w:val="0018230F"/>
    <w:rsid w:val="001824B3"/>
    <w:rsid w:val="00184C77"/>
    <w:rsid w:val="001869EC"/>
    <w:rsid w:val="00187837"/>
    <w:rsid w:val="00190573"/>
    <w:rsid w:val="00191442"/>
    <w:rsid w:val="0019240F"/>
    <w:rsid w:val="001925B1"/>
    <w:rsid w:val="0019352C"/>
    <w:rsid w:val="001936A2"/>
    <w:rsid w:val="001936DF"/>
    <w:rsid w:val="00193E22"/>
    <w:rsid w:val="00194F48"/>
    <w:rsid w:val="00194FC5"/>
    <w:rsid w:val="00195308"/>
    <w:rsid w:val="00195395"/>
    <w:rsid w:val="00196AA0"/>
    <w:rsid w:val="0019719A"/>
    <w:rsid w:val="001A0988"/>
    <w:rsid w:val="001A2B48"/>
    <w:rsid w:val="001A34C4"/>
    <w:rsid w:val="001A4A84"/>
    <w:rsid w:val="001A4C49"/>
    <w:rsid w:val="001A5FF4"/>
    <w:rsid w:val="001A6A95"/>
    <w:rsid w:val="001A70E9"/>
    <w:rsid w:val="001A784F"/>
    <w:rsid w:val="001B0EE1"/>
    <w:rsid w:val="001B21E4"/>
    <w:rsid w:val="001B24E5"/>
    <w:rsid w:val="001B284C"/>
    <w:rsid w:val="001B295D"/>
    <w:rsid w:val="001B2B54"/>
    <w:rsid w:val="001B347A"/>
    <w:rsid w:val="001B3996"/>
    <w:rsid w:val="001B45D2"/>
    <w:rsid w:val="001B4A8B"/>
    <w:rsid w:val="001B4D7A"/>
    <w:rsid w:val="001B5491"/>
    <w:rsid w:val="001B6088"/>
    <w:rsid w:val="001B77B7"/>
    <w:rsid w:val="001C01E1"/>
    <w:rsid w:val="001C03A5"/>
    <w:rsid w:val="001C1694"/>
    <w:rsid w:val="001C28E8"/>
    <w:rsid w:val="001C40F8"/>
    <w:rsid w:val="001C43A1"/>
    <w:rsid w:val="001C5467"/>
    <w:rsid w:val="001C5721"/>
    <w:rsid w:val="001C5813"/>
    <w:rsid w:val="001C6096"/>
    <w:rsid w:val="001D0602"/>
    <w:rsid w:val="001D5623"/>
    <w:rsid w:val="001E0A5D"/>
    <w:rsid w:val="001E17B6"/>
    <w:rsid w:val="001E1EBE"/>
    <w:rsid w:val="001E224E"/>
    <w:rsid w:val="001E283A"/>
    <w:rsid w:val="001E28F2"/>
    <w:rsid w:val="001E3C5F"/>
    <w:rsid w:val="001E5CFE"/>
    <w:rsid w:val="001E6316"/>
    <w:rsid w:val="001F0098"/>
    <w:rsid w:val="001F16CB"/>
    <w:rsid w:val="001F269B"/>
    <w:rsid w:val="001F4134"/>
    <w:rsid w:val="001F5251"/>
    <w:rsid w:val="001F602E"/>
    <w:rsid w:val="001F6368"/>
    <w:rsid w:val="001F6562"/>
    <w:rsid w:val="002015AF"/>
    <w:rsid w:val="00201C4D"/>
    <w:rsid w:val="002030D0"/>
    <w:rsid w:val="00203D11"/>
    <w:rsid w:val="002044CC"/>
    <w:rsid w:val="00204703"/>
    <w:rsid w:val="00205B02"/>
    <w:rsid w:val="00207314"/>
    <w:rsid w:val="0020746E"/>
    <w:rsid w:val="002126B0"/>
    <w:rsid w:val="002130AF"/>
    <w:rsid w:val="0021322F"/>
    <w:rsid w:val="00214406"/>
    <w:rsid w:val="00215B98"/>
    <w:rsid w:val="00215E81"/>
    <w:rsid w:val="00216BA6"/>
    <w:rsid w:val="00217ACB"/>
    <w:rsid w:val="002210A4"/>
    <w:rsid w:val="00221462"/>
    <w:rsid w:val="0022146E"/>
    <w:rsid w:val="00221E44"/>
    <w:rsid w:val="00222A1D"/>
    <w:rsid w:val="00222F07"/>
    <w:rsid w:val="00223375"/>
    <w:rsid w:val="00224588"/>
    <w:rsid w:val="00224C4D"/>
    <w:rsid w:val="00225478"/>
    <w:rsid w:val="0022552D"/>
    <w:rsid w:val="002307CF"/>
    <w:rsid w:val="00230A9A"/>
    <w:rsid w:val="00231147"/>
    <w:rsid w:val="00231939"/>
    <w:rsid w:val="00233619"/>
    <w:rsid w:val="00233C7E"/>
    <w:rsid w:val="00233D86"/>
    <w:rsid w:val="0023507A"/>
    <w:rsid w:val="002367A1"/>
    <w:rsid w:val="00236ABF"/>
    <w:rsid w:val="00242653"/>
    <w:rsid w:val="002437D1"/>
    <w:rsid w:val="00244214"/>
    <w:rsid w:val="00244809"/>
    <w:rsid w:val="002450B5"/>
    <w:rsid w:val="00245C13"/>
    <w:rsid w:val="00246757"/>
    <w:rsid w:val="00247428"/>
    <w:rsid w:val="00247684"/>
    <w:rsid w:val="002477FA"/>
    <w:rsid w:val="00247998"/>
    <w:rsid w:val="002522FD"/>
    <w:rsid w:val="002527E7"/>
    <w:rsid w:val="0025402E"/>
    <w:rsid w:val="0025407A"/>
    <w:rsid w:val="00257562"/>
    <w:rsid w:val="002577EB"/>
    <w:rsid w:val="00257AAD"/>
    <w:rsid w:val="0026046B"/>
    <w:rsid w:val="002622CE"/>
    <w:rsid w:val="0026391A"/>
    <w:rsid w:val="00264737"/>
    <w:rsid w:val="00265489"/>
    <w:rsid w:val="00265B63"/>
    <w:rsid w:val="00265C83"/>
    <w:rsid w:val="002662B3"/>
    <w:rsid w:val="00266653"/>
    <w:rsid w:val="00267132"/>
    <w:rsid w:val="00267E6E"/>
    <w:rsid w:val="00270FAF"/>
    <w:rsid w:val="00270FE6"/>
    <w:rsid w:val="00272501"/>
    <w:rsid w:val="00272BBB"/>
    <w:rsid w:val="00273AD7"/>
    <w:rsid w:val="0027488F"/>
    <w:rsid w:val="0027490F"/>
    <w:rsid w:val="0027573B"/>
    <w:rsid w:val="00275D0B"/>
    <w:rsid w:val="002777D8"/>
    <w:rsid w:val="00277E7D"/>
    <w:rsid w:val="0028172D"/>
    <w:rsid w:val="002838F9"/>
    <w:rsid w:val="00286DF8"/>
    <w:rsid w:val="00290237"/>
    <w:rsid w:val="002906C4"/>
    <w:rsid w:val="002918DD"/>
    <w:rsid w:val="00293B07"/>
    <w:rsid w:val="00293CE2"/>
    <w:rsid w:val="002946F5"/>
    <w:rsid w:val="00294EB2"/>
    <w:rsid w:val="00295C7B"/>
    <w:rsid w:val="002A094E"/>
    <w:rsid w:val="002A1504"/>
    <w:rsid w:val="002A213A"/>
    <w:rsid w:val="002A21BC"/>
    <w:rsid w:val="002A4141"/>
    <w:rsid w:val="002A4DC7"/>
    <w:rsid w:val="002A76A2"/>
    <w:rsid w:val="002A78BE"/>
    <w:rsid w:val="002B0DC5"/>
    <w:rsid w:val="002B1161"/>
    <w:rsid w:val="002B299D"/>
    <w:rsid w:val="002B3000"/>
    <w:rsid w:val="002B4758"/>
    <w:rsid w:val="002B4A0B"/>
    <w:rsid w:val="002B4EDE"/>
    <w:rsid w:val="002B7483"/>
    <w:rsid w:val="002C14CB"/>
    <w:rsid w:val="002C152F"/>
    <w:rsid w:val="002C1DE1"/>
    <w:rsid w:val="002C2219"/>
    <w:rsid w:val="002C2417"/>
    <w:rsid w:val="002C2855"/>
    <w:rsid w:val="002C557E"/>
    <w:rsid w:val="002C5E73"/>
    <w:rsid w:val="002C6E4B"/>
    <w:rsid w:val="002C7841"/>
    <w:rsid w:val="002C7C4E"/>
    <w:rsid w:val="002C7E64"/>
    <w:rsid w:val="002D0547"/>
    <w:rsid w:val="002D100D"/>
    <w:rsid w:val="002D15BF"/>
    <w:rsid w:val="002D1748"/>
    <w:rsid w:val="002D1E9A"/>
    <w:rsid w:val="002D36EF"/>
    <w:rsid w:val="002D4E47"/>
    <w:rsid w:val="002D5440"/>
    <w:rsid w:val="002E0AD7"/>
    <w:rsid w:val="002E1E29"/>
    <w:rsid w:val="002E2DDC"/>
    <w:rsid w:val="002E3D12"/>
    <w:rsid w:val="002E4DD6"/>
    <w:rsid w:val="002E65E0"/>
    <w:rsid w:val="002E6B29"/>
    <w:rsid w:val="002E6CFB"/>
    <w:rsid w:val="002F0870"/>
    <w:rsid w:val="002F1428"/>
    <w:rsid w:val="002F2509"/>
    <w:rsid w:val="002F3671"/>
    <w:rsid w:val="002F4AA8"/>
    <w:rsid w:val="002F58F8"/>
    <w:rsid w:val="002F67BD"/>
    <w:rsid w:val="002F6DBD"/>
    <w:rsid w:val="002F7C98"/>
    <w:rsid w:val="003020A6"/>
    <w:rsid w:val="00302E33"/>
    <w:rsid w:val="0030335C"/>
    <w:rsid w:val="00304787"/>
    <w:rsid w:val="003056CE"/>
    <w:rsid w:val="00305F30"/>
    <w:rsid w:val="00306956"/>
    <w:rsid w:val="00306A98"/>
    <w:rsid w:val="00307E12"/>
    <w:rsid w:val="00307F18"/>
    <w:rsid w:val="00310859"/>
    <w:rsid w:val="00310BFC"/>
    <w:rsid w:val="0031212F"/>
    <w:rsid w:val="003141BE"/>
    <w:rsid w:val="00316820"/>
    <w:rsid w:val="00316C23"/>
    <w:rsid w:val="00316EB3"/>
    <w:rsid w:val="003206E8"/>
    <w:rsid w:val="00320F10"/>
    <w:rsid w:val="003215F1"/>
    <w:rsid w:val="003224A8"/>
    <w:rsid w:val="003235A9"/>
    <w:rsid w:val="0032430C"/>
    <w:rsid w:val="003248EF"/>
    <w:rsid w:val="00324F7E"/>
    <w:rsid w:val="0032589C"/>
    <w:rsid w:val="003271B5"/>
    <w:rsid w:val="00331BBC"/>
    <w:rsid w:val="00333312"/>
    <w:rsid w:val="00334626"/>
    <w:rsid w:val="00335358"/>
    <w:rsid w:val="0033618D"/>
    <w:rsid w:val="00336B79"/>
    <w:rsid w:val="00337324"/>
    <w:rsid w:val="003403D8"/>
    <w:rsid w:val="00342600"/>
    <w:rsid w:val="0034265C"/>
    <w:rsid w:val="00342B28"/>
    <w:rsid w:val="003436B8"/>
    <w:rsid w:val="003445F1"/>
    <w:rsid w:val="0034476B"/>
    <w:rsid w:val="0034493B"/>
    <w:rsid w:val="00347038"/>
    <w:rsid w:val="00350D94"/>
    <w:rsid w:val="0035148F"/>
    <w:rsid w:val="00351BD7"/>
    <w:rsid w:val="0035218D"/>
    <w:rsid w:val="00354DA7"/>
    <w:rsid w:val="00356B08"/>
    <w:rsid w:val="003571DE"/>
    <w:rsid w:val="0035782C"/>
    <w:rsid w:val="003603CE"/>
    <w:rsid w:val="00362057"/>
    <w:rsid w:val="003623F8"/>
    <w:rsid w:val="0036279A"/>
    <w:rsid w:val="00362BEF"/>
    <w:rsid w:val="00363B89"/>
    <w:rsid w:val="00363F38"/>
    <w:rsid w:val="00364860"/>
    <w:rsid w:val="00365491"/>
    <w:rsid w:val="0036594D"/>
    <w:rsid w:val="00366043"/>
    <w:rsid w:val="00367582"/>
    <w:rsid w:val="00367B39"/>
    <w:rsid w:val="003705DF"/>
    <w:rsid w:val="0037183A"/>
    <w:rsid w:val="00373FD9"/>
    <w:rsid w:val="003741B3"/>
    <w:rsid w:val="00374964"/>
    <w:rsid w:val="00377E55"/>
    <w:rsid w:val="003804E2"/>
    <w:rsid w:val="00382AE3"/>
    <w:rsid w:val="0038331C"/>
    <w:rsid w:val="003861CD"/>
    <w:rsid w:val="003866B5"/>
    <w:rsid w:val="00387E19"/>
    <w:rsid w:val="00392F69"/>
    <w:rsid w:val="00393332"/>
    <w:rsid w:val="0039374C"/>
    <w:rsid w:val="003967E8"/>
    <w:rsid w:val="00396A98"/>
    <w:rsid w:val="00397115"/>
    <w:rsid w:val="00397CFB"/>
    <w:rsid w:val="003A02AE"/>
    <w:rsid w:val="003A0815"/>
    <w:rsid w:val="003A0CA3"/>
    <w:rsid w:val="003A1901"/>
    <w:rsid w:val="003A1CD2"/>
    <w:rsid w:val="003A2954"/>
    <w:rsid w:val="003A2F92"/>
    <w:rsid w:val="003A3CCC"/>
    <w:rsid w:val="003A454D"/>
    <w:rsid w:val="003A5EBE"/>
    <w:rsid w:val="003A7837"/>
    <w:rsid w:val="003B00AE"/>
    <w:rsid w:val="003B0DA2"/>
    <w:rsid w:val="003B18E8"/>
    <w:rsid w:val="003B2AC5"/>
    <w:rsid w:val="003B61E9"/>
    <w:rsid w:val="003B76A3"/>
    <w:rsid w:val="003B7A74"/>
    <w:rsid w:val="003B7BFA"/>
    <w:rsid w:val="003C1301"/>
    <w:rsid w:val="003C1C73"/>
    <w:rsid w:val="003C4D4C"/>
    <w:rsid w:val="003C5AEC"/>
    <w:rsid w:val="003C704C"/>
    <w:rsid w:val="003C70B5"/>
    <w:rsid w:val="003C78EE"/>
    <w:rsid w:val="003D08E0"/>
    <w:rsid w:val="003D1DA2"/>
    <w:rsid w:val="003D1EEB"/>
    <w:rsid w:val="003D2165"/>
    <w:rsid w:val="003D5811"/>
    <w:rsid w:val="003D68B9"/>
    <w:rsid w:val="003D7055"/>
    <w:rsid w:val="003D77D2"/>
    <w:rsid w:val="003E018B"/>
    <w:rsid w:val="003E3138"/>
    <w:rsid w:val="003E3CD0"/>
    <w:rsid w:val="003E44AC"/>
    <w:rsid w:val="003E4905"/>
    <w:rsid w:val="003E54DF"/>
    <w:rsid w:val="003F030B"/>
    <w:rsid w:val="003F067C"/>
    <w:rsid w:val="003F14B4"/>
    <w:rsid w:val="003F19E0"/>
    <w:rsid w:val="003F1AF9"/>
    <w:rsid w:val="003F23A2"/>
    <w:rsid w:val="003F2B9E"/>
    <w:rsid w:val="003F41D3"/>
    <w:rsid w:val="003F4472"/>
    <w:rsid w:val="003F59CB"/>
    <w:rsid w:val="003F6028"/>
    <w:rsid w:val="003F7942"/>
    <w:rsid w:val="003F7C34"/>
    <w:rsid w:val="00400B31"/>
    <w:rsid w:val="004042C1"/>
    <w:rsid w:val="004044A7"/>
    <w:rsid w:val="00404531"/>
    <w:rsid w:val="0040608F"/>
    <w:rsid w:val="00406599"/>
    <w:rsid w:val="00411DFD"/>
    <w:rsid w:val="00414607"/>
    <w:rsid w:val="00416C5B"/>
    <w:rsid w:val="00417217"/>
    <w:rsid w:val="004173C0"/>
    <w:rsid w:val="0041765E"/>
    <w:rsid w:val="004178DE"/>
    <w:rsid w:val="004204BB"/>
    <w:rsid w:val="0042082A"/>
    <w:rsid w:val="00421592"/>
    <w:rsid w:val="004215F8"/>
    <w:rsid w:val="0042283D"/>
    <w:rsid w:val="0042394B"/>
    <w:rsid w:val="0042451D"/>
    <w:rsid w:val="00424E7A"/>
    <w:rsid w:val="00431C5F"/>
    <w:rsid w:val="004365E9"/>
    <w:rsid w:val="00437F6A"/>
    <w:rsid w:val="00440434"/>
    <w:rsid w:val="00440E89"/>
    <w:rsid w:val="00441663"/>
    <w:rsid w:val="00442A35"/>
    <w:rsid w:val="00444175"/>
    <w:rsid w:val="00444350"/>
    <w:rsid w:val="00444BEB"/>
    <w:rsid w:val="00445854"/>
    <w:rsid w:val="00450419"/>
    <w:rsid w:val="00450D72"/>
    <w:rsid w:val="00451205"/>
    <w:rsid w:val="00452F1A"/>
    <w:rsid w:val="004548A5"/>
    <w:rsid w:val="004550FE"/>
    <w:rsid w:val="00455D50"/>
    <w:rsid w:val="00456087"/>
    <w:rsid w:val="0045756A"/>
    <w:rsid w:val="0046333B"/>
    <w:rsid w:val="004644EA"/>
    <w:rsid w:val="004659EE"/>
    <w:rsid w:val="00466BD4"/>
    <w:rsid w:val="00467B3E"/>
    <w:rsid w:val="00470446"/>
    <w:rsid w:val="00470BC5"/>
    <w:rsid w:val="00470BFE"/>
    <w:rsid w:val="00470DC8"/>
    <w:rsid w:val="004710A9"/>
    <w:rsid w:val="00471962"/>
    <w:rsid w:val="0047249D"/>
    <w:rsid w:val="0047330C"/>
    <w:rsid w:val="004738FF"/>
    <w:rsid w:val="00475CC6"/>
    <w:rsid w:val="00477AD3"/>
    <w:rsid w:val="00477D36"/>
    <w:rsid w:val="00477E39"/>
    <w:rsid w:val="004828C9"/>
    <w:rsid w:val="00482B0D"/>
    <w:rsid w:val="00482D91"/>
    <w:rsid w:val="004857E5"/>
    <w:rsid w:val="00486602"/>
    <w:rsid w:val="00486754"/>
    <w:rsid w:val="00486809"/>
    <w:rsid w:val="004877F1"/>
    <w:rsid w:val="00487D35"/>
    <w:rsid w:val="0049211A"/>
    <w:rsid w:val="00492175"/>
    <w:rsid w:val="00493B2B"/>
    <w:rsid w:val="004949FA"/>
    <w:rsid w:val="00494F7C"/>
    <w:rsid w:val="0049572E"/>
    <w:rsid w:val="004961F9"/>
    <w:rsid w:val="004A1A47"/>
    <w:rsid w:val="004A21AF"/>
    <w:rsid w:val="004A2953"/>
    <w:rsid w:val="004A3187"/>
    <w:rsid w:val="004A3BC6"/>
    <w:rsid w:val="004A5176"/>
    <w:rsid w:val="004A5692"/>
    <w:rsid w:val="004A5B98"/>
    <w:rsid w:val="004A6C60"/>
    <w:rsid w:val="004A7AD2"/>
    <w:rsid w:val="004B0716"/>
    <w:rsid w:val="004B35BA"/>
    <w:rsid w:val="004B3684"/>
    <w:rsid w:val="004B38FC"/>
    <w:rsid w:val="004B5AFC"/>
    <w:rsid w:val="004B6047"/>
    <w:rsid w:val="004B6CDF"/>
    <w:rsid w:val="004B7341"/>
    <w:rsid w:val="004C0B96"/>
    <w:rsid w:val="004C1F0B"/>
    <w:rsid w:val="004C29CA"/>
    <w:rsid w:val="004C4D52"/>
    <w:rsid w:val="004C68B7"/>
    <w:rsid w:val="004C70D6"/>
    <w:rsid w:val="004C7986"/>
    <w:rsid w:val="004C79F1"/>
    <w:rsid w:val="004D1D64"/>
    <w:rsid w:val="004D2105"/>
    <w:rsid w:val="004D3E70"/>
    <w:rsid w:val="004D40AA"/>
    <w:rsid w:val="004D4118"/>
    <w:rsid w:val="004D41BA"/>
    <w:rsid w:val="004D657F"/>
    <w:rsid w:val="004D7A09"/>
    <w:rsid w:val="004D7AA5"/>
    <w:rsid w:val="004E1445"/>
    <w:rsid w:val="004E1CBC"/>
    <w:rsid w:val="004E22EC"/>
    <w:rsid w:val="004E2F2B"/>
    <w:rsid w:val="004E3E02"/>
    <w:rsid w:val="004E50C3"/>
    <w:rsid w:val="004E6E37"/>
    <w:rsid w:val="004E6E92"/>
    <w:rsid w:val="004F29F9"/>
    <w:rsid w:val="004F5031"/>
    <w:rsid w:val="004F5DB2"/>
    <w:rsid w:val="004F6429"/>
    <w:rsid w:val="004F7DDC"/>
    <w:rsid w:val="005009F7"/>
    <w:rsid w:val="00500E12"/>
    <w:rsid w:val="0050176B"/>
    <w:rsid w:val="005019BF"/>
    <w:rsid w:val="00503B7B"/>
    <w:rsid w:val="005040EF"/>
    <w:rsid w:val="00510B3E"/>
    <w:rsid w:val="00510C22"/>
    <w:rsid w:val="00510C68"/>
    <w:rsid w:val="00511364"/>
    <w:rsid w:val="00515249"/>
    <w:rsid w:val="00515841"/>
    <w:rsid w:val="00516BA1"/>
    <w:rsid w:val="005179BB"/>
    <w:rsid w:val="00521AE8"/>
    <w:rsid w:val="00521F31"/>
    <w:rsid w:val="0052269D"/>
    <w:rsid w:val="0052391E"/>
    <w:rsid w:val="00523B47"/>
    <w:rsid w:val="00523DE2"/>
    <w:rsid w:val="005241FB"/>
    <w:rsid w:val="00525652"/>
    <w:rsid w:val="005260F6"/>
    <w:rsid w:val="005266B9"/>
    <w:rsid w:val="005269DD"/>
    <w:rsid w:val="0052757B"/>
    <w:rsid w:val="0053188C"/>
    <w:rsid w:val="00532840"/>
    <w:rsid w:val="00533646"/>
    <w:rsid w:val="0053367B"/>
    <w:rsid w:val="005336FD"/>
    <w:rsid w:val="00533F81"/>
    <w:rsid w:val="0053509C"/>
    <w:rsid w:val="00536108"/>
    <w:rsid w:val="00536A54"/>
    <w:rsid w:val="00536CF5"/>
    <w:rsid w:val="00540D65"/>
    <w:rsid w:val="0054181B"/>
    <w:rsid w:val="00541859"/>
    <w:rsid w:val="0054199E"/>
    <w:rsid w:val="00541D4A"/>
    <w:rsid w:val="00541EAB"/>
    <w:rsid w:val="0054320F"/>
    <w:rsid w:val="00543CB8"/>
    <w:rsid w:val="005442ED"/>
    <w:rsid w:val="00544996"/>
    <w:rsid w:val="0054560E"/>
    <w:rsid w:val="00545952"/>
    <w:rsid w:val="0055042C"/>
    <w:rsid w:val="00550454"/>
    <w:rsid w:val="00552A78"/>
    <w:rsid w:val="00552E83"/>
    <w:rsid w:val="00555874"/>
    <w:rsid w:val="0055659F"/>
    <w:rsid w:val="005569C0"/>
    <w:rsid w:val="00556CE9"/>
    <w:rsid w:val="00557803"/>
    <w:rsid w:val="00561128"/>
    <w:rsid w:val="00562BFF"/>
    <w:rsid w:val="00563049"/>
    <w:rsid w:val="0056579F"/>
    <w:rsid w:val="00565E00"/>
    <w:rsid w:val="00566BD7"/>
    <w:rsid w:val="00570145"/>
    <w:rsid w:val="005727FD"/>
    <w:rsid w:val="00573040"/>
    <w:rsid w:val="0057440D"/>
    <w:rsid w:val="005746EA"/>
    <w:rsid w:val="00580614"/>
    <w:rsid w:val="00583C33"/>
    <w:rsid w:val="00584B80"/>
    <w:rsid w:val="005850DE"/>
    <w:rsid w:val="0058536D"/>
    <w:rsid w:val="0058547B"/>
    <w:rsid w:val="00585738"/>
    <w:rsid w:val="005860E5"/>
    <w:rsid w:val="00586C4A"/>
    <w:rsid w:val="00587F1B"/>
    <w:rsid w:val="00590C2E"/>
    <w:rsid w:val="00591D58"/>
    <w:rsid w:val="00593D22"/>
    <w:rsid w:val="00593E9E"/>
    <w:rsid w:val="00594009"/>
    <w:rsid w:val="0059431B"/>
    <w:rsid w:val="00595EB7"/>
    <w:rsid w:val="005964E9"/>
    <w:rsid w:val="005A01E3"/>
    <w:rsid w:val="005A2075"/>
    <w:rsid w:val="005A4493"/>
    <w:rsid w:val="005A5806"/>
    <w:rsid w:val="005A5A91"/>
    <w:rsid w:val="005A5BD5"/>
    <w:rsid w:val="005A6086"/>
    <w:rsid w:val="005A6CFF"/>
    <w:rsid w:val="005B00E6"/>
    <w:rsid w:val="005B067D"/>
    <w:rsid w:val="005B06BE"/>
    <w:rsid w:val="005B165F"/>
    <w:rsid w:val="005B2726"/>
    <w:rsid w:val="005B2938"/>
    <w:rsid w:val="005B3614"/>
    <w:rsid w:val="005B57A7"/>
    <w:rsid w:val="005B5BAB"/>
    <w:rsid w:val="005B6767"/>
    <w:rsid w:val="005B71AE"/>
    <w:rsid w:val="005B7982"/>
    <w:rsid w:val="005C0C68"/>
    <w:rsid w:val="005C0D59"/>
    <w:rsid w:val="005C1052"/>
    <w:rsid w:val="005C1D2C"/>
    <w:rsid w:val="005C2446"/>
    <w:rsid w:val="005C2813"/>
    <w:rsid w:val="005C3DAE"/>
    <w:rsid w:val="005C5650"/>
    <w:rsid w:val="005C63F6"/>
    <w:rsid w:val="005C6F7D"/>
    <w:rsid w:val="005C784E"/>
    <w:rsid w:val="005D02BF"/>
    <w:rsid w:val="005D15FB"/>
    <w:rsid w:val="005D26D5"/>
    <w:rsid w:val="005D2900"/>
    <w:rsid w:val="005D3434"/>
    <w:rsid w:val="005D380C"/>
    <w:rsid w:val="005D39A0"/>
    <w:rsid w:val="005D4E8A"/>
    <w:rsid w:val="005D5666"/>
    <w:rsid w:val="005D68D8"/>
    <w:rsid w:val="005D6DD4"/>
    <w:rsid w:val="005E0A28"/>
    <w:rsid w:val="005E0F58"/>
    <w:rsid w:val="005E1092"/>
    <w:rsid w:val="005E16D9"/>
    <w:rsid w:val="005E188F"/>
    <w:rsid w:val="005E1B38"/>
    <w:rsid w:val="005E2219"/>
    <w:rsid w:val="005E2595"/>
    <w:rsid w:val="005E2EBB"/>
    <w:rsid w:val="005E359E"/>
    <w:rsid w:val="005E378E"/>
    <w:rsid w:val="005E3A31"/>
    <w:rsid w:val="005E5DA3"/>
    <w:rsid w:val="005E6B08"/>
    <w:rsid w:val="005E75BF"/>
    <w:rsid w:val="005E77AF"/>
    <w:rsid w:val="005F09A7"/>
    <w:rsid w:val="005F0E31"/>
    <w:rsid w:val="005F1F74"/>
    <w:rsid w:val="005F21A9"/>
    <w:rsid w:val="005F2C11"/>
    <w:rsid w:val="005F396B"/>
    <w:rsid w:val="005F4197"/>
    <w:rsid w:val="005F490A"/>
    <w:rsid w:val="005F4A3C"/>
    <w:rsid w:val="005F523D"/>
    <w:rsid w:val="005F61AF"/>
    <w:rsid w:val="005F6C73"/>
    <w:rsid w:val="005F6EAF"/>
    <w:rsid w:val="005F7A6C"/>
    <w:rsid w:val="00600E28"/>
    <w:rsid w:val="00601D03"/>
    <w:rsid w:val="0060234E"/>
    <w:rsid w:val="006028D4"/>
    <w:rsid w:val="006032AB"/>
    <w:rsid w:val="00603CEB"/>
    <w:rsid w:val="00604327"/>
    <w:rsid w:val="006043F6"/>
    <w:rsid w:val="0060454E"/>
    <w:rsid w:val="0060585A"/>
    <w:rsid w:val="00606C66"/>
    <w:rsid w:val="006077AB"/>
    <w:rsid w:val="006114C3"/>
    <w:rsid w:val="0061267A"/>
    <w:rsid w:val="006132C1"/>
    <w:rsid w:val="00613357"/>
    <w:rsid w:val="00614860"/>
    <w:rsid w:val="00614A69"/>
    <w:rsid w:val="006154AF"/>
    <w:rsid w:val="00616255"/>
    <w:rsid w:val="00616C40"/>
    <w:rsid w:val="00620D57"/>
    <w:rsid w:val="006218EF"/>
    <w:rsid w:val="0062277D"/>
    <w:rsid w:val="00622DCF"/>
    <w:rsid w:val="0062548D"/>
    <w:rsid w:val="006256E6"/>
    <w:rsid w:val="00627B0C"/>
    <w:rsid w:val="00631B56"/>
    <w:rsid w:val="00632C59"/>
    <w:rsid w:val="0063348F"/>
    <w:rsid w:val="00634EBD"/>
    <w:rsid w:val="00637FE5"/>
    <w:rsid w:val="00640943"/>
    <w:rsid w:val="00641630"/>
    <w:rsid w:val="006419AB"/>
    <w:rsid w:val="00643409"/>
    <w:rsid w:val="00644B60"/>
    <w:rsid w:val="00645575"/>
    <w:rsid w:val="00645EBE"/>
    <w:rsid w:val="00646DB7"/>
    <w:rsid w:val="006477DF"/>
    <w:rsid w:val="00647BC1"/>
    <w:rsid w:val="00651068"/>
    <w:rsid w:val="0065333C"/>
    <w:rsid w:val="006539A8"/>
    <w:rsid w:val="0065461A"/>
    <w:rsid w:val="006554DB"/>
    <w:rsid w:val="0065645A"/>
    <w:rsid w:val="006652F5"/>
    <w:rsid w:val="00665F1D"/>
    <w:rsid w:val="0067017D"/>
    <w:rsid w:val="006710EA"/>
    <w:rsid w:val="00674594"/>
    <w:rsid w:val="00676944"/>
    <w:rsid w:val="00680CF2"/>
    <w:rsid w:val="0068112A"/>
    <w:rsid w:val="00682C22"/>
    <w:rsid w:val="006839AB"/>
    <w:rsid w:val="00684149"/>
    <w:rsid w:val="00684E8C"/>
    <w:rsid w:val="0068512B"/>
    <w:rsid w:val="00685A0E"/>
    <w:rsid w:val="00686ADB"/>
    <w:rsid w:val="006902D7"/>
    <w:rsid w:val="006903B2"/>
    <w:rsid w:val="00692160"/>
    <w:rsid w:val="00692E42"/>
    <w:rsid w:val="006950EB"/>
    <w:rsid w:val="00695685"/>
    <w:rsid w:val="00697338"/>
    <w:rsid w:val="006977D7"/>
    <w:rsid w:val="006A0393"/>
    <w:rsid w:val="006A0810"/>
    <w:rsid w:val="006A2D3D"/>
    <w:rsid w:val="006A43AD"/>
    <w:rsid w:val="006A4642"/>
    <w:rsid w:val="006A4AE9"/>
    <w:rsid w:val="006A5E58"/>
    <w:rsid w:val="006A6AF1"/>
    <w:rsid w:val="006B2536"/>
    <w:rsid w:val="006B3531"/>
    <w:rsid w:val="006B4533"/>
    <w:rsid w:val="006B529C"/>
    <w:rsid w:val="006B67A9"/>
    <w:rsid w:val="006B7DEA"/>
    <w:rsid w:val="006C096F"/>
    <w:rsid w:val="006C10C3"/>
    <w:rsid w:val="006C4545"/>
    <w:rsid w:val="006C58CA"/>
    <w:rsid w:val="006C5B6A"/>
    <w:rsid w:val="006C6661"/>
    <w:rsid w:val="006C6786"/>
    <w:rsid w:val="006D07BD"/>
    <w:rsid w:val="006D26E7"/>
    <w:rsid w:val="006D29E2"/>
    <w:rsid w:val="006D4242"/>
    <w:rsid w:val="006D434E"/>
    <w:rsid w:val="006D5145"/>
    <w:rsid w:val="006D621C"/>
    <w:rsid w:val="006D63CC"/>
    <w:rsid w:val="006D6539"/>
    <w:rsid w:val="006D6584"/>
    <w:rsid w:val="006D6A33"/>
    <w:rsid w:val="006D6B6B"/>
    <w:rsid w:val="006D7F4D"/>
    <w:rsid w:val="006E1452"/>
    <w:rsid w:val="006E297C"/>
    <w:rsid w:val="006E301F"/>
    <w:rsid w:val="006E3511"/>
    <w:rsid w:val="006E3FEA"/>
    <w:rsid w:val="006E4850"/>
    <w:rsid w:val="006E52B7"/>
    <w:rsid w:val="006E7DAC"/>
    <w:rsid w:val="006F0690"/>
    <w:rsid w:val="006F0C7C"/>
    <w:rsid w:val="006F1B93"/>
    <w:rsid w:val="006F1CD4"/>
    <w:rsid w:val="006F26B2"/>
    <w:rsid w:val="006F299C"/>
    <w:rsid w:val="006F3E66"/>
    <w:rsid w:val="006F4C43"/>
    <w:rsid w:val="006F4F92"/>
    <w:rsid w:val="006F5DE9"/>
    <w:rsid w:val="006F6C78"/>
    <w:rsid w:val="006F6D47"/>
    <w:rsid w:val="006F7966"/>
    <w:rsid w:val="00700FC8"/>
    <w:rsid w:val="00704892"/>
    <w:rsid w:val="0070496D"/>
    <w:rsid w:val="0070627D"/>
    <w:rsid w:val="00707653"/>
    <w:rsid w:val="00711B14"/>
    <w:rsid w:val="00712270"/>
    <w:rsid w:val="0071245F"/>
    <w:rsid w:val="00712BDF"/>
    <w:rsid w:val="007131C6"/>
    <w:rsid w:val="007138F2"/>
    <w:rsid w:val="0071405A"/>
    <w:rsid w:val="0071502D"/>
    <w:rsid w:val="00717348"/>
    <w:rsid w:val="00717A32"/>
    <w:rsid w:val="00722DB7"/>
    <w:rsid w:val="007239F8"/>
    <w:rsid w:val="00727007"/>
    <w:rsid w:val="0072757E"/>
    <w:rsid w:val="00727C55"/>
    <w:rsid w:val="00727CD5"/>
    <w:rsid w:val="007301B8"/>
    <w:rsid w:val="007322EB"/>
    <w:rsid w:val="00732E93"/>
    <w:rsid w:val="007348FE"/>
    <w:rsid w:val="00740424"/>
    <w:rsid w:val="00740B3D"/>
    <w:rsid w:val="00740B59"/>
    <w:rsid w:val="00742921"/>
    <w:rsid w:val="00742D91"/>
    <w:rsid w:val="0074304B"/>
    <w:rsid w:val="0074324D"/>
    <w:rsid w:val="00744403"/>
    <w:rsid w:val="00744A3D"/>
    <w:rsid w:val="00746873"/>
    <w:rsid w:val="00750812"/>
    <w:rsid w:val="00750983"/>
    <w:rsid w:val="00751967"/>
    <w:rsid w:val="00751C75"/>
    <w:rsid w:val="00754A08"/>
    <w:rsid w:val="007550A6"/>
    <w:rsid w:val="007559DB"/>
    <w:rsid w:val="00755ABA"/>
    <w:rsid w:val="007624DA"/>
    <w:rsid w:val="00762A6B"/>
    <w:rsid w:val="00763E3B"/>
    <w:rsid w:val="0076520F"/>
    <w:rsid w:val="00766AF1"/>
    <w:rsid w:val="00771533"/>
    <w:rsid w:val="00771846"/>
    <w:rsid w:val="00772D25"/>
    <w:rsid w:val="00772FEB"/>
    <w:rsid w:val="00773427"/>
    <w:rsid w:val="00774A0C"/>
    <w:rsid w:val="00774D17"/>
    <w:rsid w:val="00775588"/>
    <w:rsid w:val="007770EF"/>
    <w:rsid w:val="00777F10"/>
    <w:rsid w:val="00781530"/>
    <w:rsid w:val="00781F06"/>
    <w:rsid w:val="00782B56"/>
    <w:rsid w:val="007837CE"/>
    <w:rsid w:val="00783BAE"/>
    <w:rsid w:val="00784D5D"/>
    <w:rsid w:val="00786022"/>
    <w:rsid w:val="00790C24"/>
    <w:rsid w:val="0079264D"/>
    <w:rsid w:val="007926E8"/>
    <w:rsid w:val="007931B9"/>
    <w:rsid w:val="00793436"/>
    <w:rsid w:val="0079399D"/>
    <w:rsid w:val="00793E30"/>
    <w:rsid w:val="007954A2"/>
    <w:rsid w:val="007957CA"/>
    <w:rsid w:val="00796400"/>
    <w:rsid w:val="007967F2"/>
    <w:rsid w:val="007970DC"/>
    <w:rsid w:val="007971DA"/>
    <w:rsid w:val="007A00AB"/>
    <w:rsid w:val="007A0440"/>
    <w:rsid w:val="007A0703"/>
    <w:rsid w:val="007A0B5D"/>
    <w:rsid w:val="007A0B64"/>
    <w:rsid w:val="007A11C4"/>
    <w:rsid w:val="007A17E2"/>
    <w:rsid w:val="007A1848"/>
    <w:rsid w:val="007A42AB"/>
    <w:rsid w:val="007A48EF"/>
    <w:rsid w:val="007A5513"/>
    <w:rsid w:val="007A5A63"/>
    <w:rsid w:val="007A5FC2"/>
    <w:rsid w:val="007A6859"/>
    <w:rsid w:val="007A6930"/>
    <w:rsid w:val="007B1206"/>
    <w:rsid w:val="007B1A79"/>
    <w:rsid w:val="007B1B61"/>
    <w:rsid w:val="007B1FE0"/>
    <w:rsid w:val="007B26D2"/>
    <w:rsid w:val="007B2808"/>
    <w:rsid w:val="007B292F"/>
    <w:rsid w:val="007B4683"/>
    <w:rsid w:val="007B4CCB"/>
    <w:rsid w:val="007B5731"/>
    <w:rsid w:val="007C06D1"/>
    <w:rsid w:val="007C07FC"/>
    <w:rsid w:val="007C37F9"/>
    <w:rsid w:val="007C42DB"/>
    <w:rsid w:val="007C4E46"/>
    <w:rsid w:val="007C502C"/>
    <w:rsid w:val="007C6358"/>
    <w:rsid w:val="007C6821"/>
    <w:rsid w:val="007C684F"/>
    <w:rsid w:val="007C73F9"/>
    <w:rsid w:val="007D0772"/>
    <w:rsid w:val="007D1412"/>
    <w:rsid w:val="007D2EBB"/>
    <w:rsid w:val="007D37B0"/>
    <w:rsid w:val="007D4117"/>
    <w:rsid w:val="007D5CEC"/>
    <w:rsid w:val="007D7105"/>
    <w:rsid w:val="007D72FD"/>
    <w:rsid w:val="007D7380"/>
    <w:rsid w:val="007E0690"/>
    <w:rsid w:val="007E41E1"/>
    <w:rsid w:val="007E5E0A"/>
    <w:rsid w:val="007E6030"/>
    <w:rsid w:val="007E63EA"/>
    <w:rsid w:val="007F00CA"/>
    <w:rsid w:val="007F201D"/>
    <w:rsid w:val="007F28BA"/>
    <w:rsid w:val="007F34A5"/>
    <w:rsid w:val="007F3D96"/>
    <w:rsid w:val="007F5BA3"/>
    <w:rsid w:val="007F74E7"/>
    <w:rsid w:val="007F7970"/>
    <w:rsid w:val="00802080"/>
    <w:rsid w:val="008028FF"/>
    <w:rsid w:val="00803E63"/>
    <w:rsid w:val="00804181"/>
    <w:rsid w:val="00806197"/>
    <w:rsid w:val="00807B6F"/>
    <w:rsid w:val="00810B39"/>
    <w:rsid w:val="00811F0E"/>
    <w:rsid w:val="00812662"/>
    <w:rsid w:val="00812850"/>
    <w:rsid w:val="00812D23"/>
    <w:rsid w:val="0081347E"/>
    <w:rsid w:val="00814A64"/>
    <w:rsid w:val="00814BB5"/>
    <w:rsid w:val="00814F6E"/>
    <w:rsid w:val="008164D1"/>
    <w:rsid w:val="0081749A"/>
    <w:rsid w:val="00820290"/>
    <w:rsid w:val="0082129F"/>
    <w:rsid w:val="0082191C"/>
    <w:rsid w:val="00821AE0"/>
    <w:rsid w:val="008225FD"/>
    <w:rsid w:val="008246E9"/>
    <w:rsid w:val="00826EF7"/>
    <w:rsid w:val="00826F2A"/>
    <w:rsid w:val="0082717A"/>
    <w:rsid w:val="008321E2"/>
    <w:rsid w:val="00832325"/>
    <w:rsid w:val="00832A78"/>
    <w:rsid w:val="00833E34"/>
    <w:rsid w:val="0083664E"/>
    <w:rsid w:val="00841403"/>
    <w:rsid w:val="00844192"/>
    <w:rsid w:val="00847773"/>
    <w:rsid w:val="00847A0C"/>
    <w:rsid w:val="0085167F"/>
    <w:rsid w:val="00851BD9"/>
    <w:rsid w:val="00851BDE"/>
    <w:rsid w:val="00851F13"/>
    <w:rsid w:val="00852864"/>
    <w:rsid w:val="00856A93"/>
    <w:rsid w:val="00856CCA"/>
    <w:rsid w:val="00857267"/>
    <w:rsid w:val="0086002F"/>
    <w:rsid w:val="0086157C"/>
    <w:rsid w:val="008622AD"/>
    <w:rsid w:val="00862A97"/>
    <w:rsid w:val="00862FDE"/>
    <w:rsid w:val="008630A9"/>
    <w:rsid w:val="00863935"/>
    <w:rsid w:val="008639E1"/>
    <w:rsid w:val="00863B8E"/>
    <w:rsid w:val="008643D1"/>
    <w:rsid w:val="0086478A"/>
    <w:rsid w:val="00865DDD"/>
    <w:rsid w:val="00865EF9"/>
    <w:rsid w:val="008668AC"/>
    <w:rsid w:val="00867909"/>
    <w:rsid w:val="00870649"/>
    <w:rsid w:val="0087182E"/>
    <w:rsid w:val="00871AC1"/>
    <w:rsid w:val="0087320B"/>
    <w:rsid w:val="008734AB"/>
    <w:rsid w:val="00873AF8"/>
    <w:rsid w:val="0087426C"/>
    <w:rsid w:val="008747CE"/>
    <w:rsid w:val="00876BB0"/>
    <w:rsid w:val="008771CB"/>
    <w:rsid w:val="0087732C"/>
    <w:rsid w:val="0088083E"/>
    <w:rsid w:val="0088152C"/>
    <w:rsid w:val="00881E1B"/>
    <w:rsid w:val="00882B7C"/>
    <w:rsid w:val="00883145"/>
    <w:rsid w:val="008841D2"/>
    <w:rsid w:val="008847F9"/>
    <w:rsid w:val="00884D22"/>
    <w:rsid w:val="00884D6B"/>
    <w:rsid w:val="00884E4E"/>
    <w:rsid w:val="0088700F"/>
    <w:rsid w:val="00890404"/>
    <w:rsid w:val="00890946"/>
    <w:rsid w:val="00890BEC"/>
    <w:rsid w:val="00893062"/>
    <w:rsid w:val="008946CB"/>
    <w:rsid w:val="00894BFD"/>
    <w:rsid w:val="00894D1D"/>
    <w:rsid w:val="00895AE8"/>
    <w:rsid w:val="008969C5"/>
    <w:rsid w:val="008975DD"/>
    <w:rsid w:val="008A027F"/>
    <w:rsid w:val="008A05A2"/>
    <w:rsid w:val="008A0DBB"/>
    <w:rsid w:val="008A15CE"/>
    <w:rsid w:val="008A3070"/>
    <w:rsid w:val="008A427A"/>
    <w:rsid w:val="008A5A95"/>
    <w:rsid w:val="008A5B09"/>
    <w:rsid w:val="008A5BCA"/>
    <w:rsid w:val="008A626C"/>
    <w:rsid w:val="008A6977"/>
    <w:rsid w:val="008A7433"/>
    <w:rsid w:val="008A76C1"/>
    <w:rsid w:val="008B09D3"/>
    <w:rsid w:val="008B1468"/>
    <w:rsid w:val="008B1F14"/>
    <w:rsid w:val="008B1FF7"/>
    <w:rsid w:val="008B3EF3"/>
    <w:rsid w:val="008B3FA8"/>
    <w:rsid w:val="008B67AB"/>
    <w:rsid w:val="008B6803"/>
    <w:rsid w:val="008B69D2"/>
    <w:rsid w:val="008C00F4"/>
    <w:rsid w:val="008C03A5"/>
    <w:rsid w:val="008C117C"/>
    <w:rsid w:val="008C2234"/>
    <w:rsid w:val="008C2CF3"/>
    <w:rsid w:val="008C31E6"/>
    <w:rsid w:val="008C33E9"/>
    <w:rsid w:val="008C3E72"/>
    <w:rsid w:val="008C45A1"/>
    <w:rsid w:val="008C4C11"/>
    <w:rsid w:val="008C73B8"/>
    <w:rsid w:val="008C7AFB"/>
    <w:rsid w:val="008D0102"/>
    <w:rsid w:val="008D16D4"/>
    <w:rsid w:val="008D1AFE"/>
    <w:rsid w:val="008D38DB"/>
    <w:rsid w:val="008D3C04"/>
    <w:rsid w:val="008D40D2"/>
    <w:rsid w:val="008D709F"/>
    <w:rsid w:val="008E08F6"/>
    <w:rsid w:val="008E0916"/>
    <w:rsid w:val="008E1838"/>
    <w:rsid w:val="008E19F8"/>
    <w:rsid w:val="008E3E33"/>
    <w:rsid w:val="008E47A8"/>
    <w:rsid w:val="008E5942"/>
    <w:rsid w:val="008E5B68"/>
    <w:rsid w:val="008E5F3C"/>
    <w:rsid w:val="008E693B"/>
    <w:rsid w:val="008E77BA"/>
    <w:rsid w:val="008E7B7B"/>
    <w:rsid w:val="008F1994"/>
    <w:rsid w:val="008F1F6B"/>
    <w:rsid w:val="008F26EC"/>
    <w:rsid w:val="008F2C5C"/>
    <w:rsid w:val="008F5731"/>
    <w:rsid w:val="008F69E8"/>
    <w:rsid w:val="00901CF5"/>
    <w:rsid w:val="00904B4D"/>
    <w:rsid w:val="0090670D"/>
    <w:rsid w:val="00906FFA"/>
    <w:rsid w:val="00907A8B"/>
    <w:rsid w:val="00907D1E"/>
    <w:rsid w:val="00911393"/>
    <w:rsid w:val="00912391"/>
    <w:rsid w:val="0091297E"/>
    <w:rsid w:val="00912CB8"/>
    <w:rsid w:val="00912EA1"/>
    <w:rsid w:val="00914F07"/>
    <w:rsid w:val="009153B6"/>
    <w:rsid w:val="0091563A"/>
    <w:rsid w:val="009157FE"/>
    <w:rsid w:val="00915B86"/>
    <w:rsid w:val="0091676F"/>
    <w:rsid w:val="00916C3C"/>
    <w:rsid w:val="00917344"/>
    <w:rsid w:val="00917484"/>
    <w:rsid w:val="00917F8E"/>
    <w:rsid w:val="00920184"/>
    <w:rsid w:val="009207AB"/>
    <w:rsid w:val="009219E4"/>
    <w:rsid w:val="00921D0C"/>
    <w:rsid w:val="00922DBE"/>
    <w:rsid w:val="00922E27"/>
    <w:rsid w:val="00923D6D"/>
    <w:rsid w:val="00924005"/>
    <w:rsid w:val="00924B64"/>
    <w:rsid w:val="00924D0B"/>
    <w:rsid w:val="0092540E"/>
    <w:rsid w:val="00925AC3"/>
    <w:rsid w:val="00925D21"/>
    <w:rsid w:val="00926B3C"/>
    <w:rsid w:val="00926C99"/>
    <w:rsid w:val="00931620"/>
    <w:rsid w:val="009329B4"/>
    <w:rsid w:val="00934247"/>
    <w:rsid w:val="00935E3B"/>
    <w:rsid w:val="009369F5"/>
    <w:rsid w:val="0094068D"/>
    <w:rsid w:val="00941965"/>
    <w:rsid w:val="009419B0"/>
    <w:rsid w:val="00941B81"/>
    <w:rsid w:val="00942851"/>
    <w:rsid w:val="009442DD"/>
    <w:rsid w:val="009452E0"/>
    <w:rsid w:val="00946682"/>
    <w:rsid w:val="00946C2F"/>
    <w:rsid w:val="0094752C"/>
    <w:rsid w:val="0094781F"/>
    <w:rsid w:val="009506BF"/>
    <w:rsid w:val="0095103E"/>
    <w:rsid w:val="009525B8"/>
    <w:rsid w:val="009530E9"/>
    <w:rsid w:val="00953CB5"/>
    <w:rsid w:val="00953D24"/>
    <w:rsid w:val="009544E7"/>
    <w:rsid w:val="00955D58"/>
    <w:rsid w:val="00956063"/>
    <w:rsid w:val="00956B14"/>
    <w:rsid w:val="00960FAD"/>
    <w:rsid w:val="00962759"/>
    <w:rsid w:val="00962E67"/>
    <w:rsid w:val="009631C7"/>
    <w:rsid w:val="009633B8"/>
    <w:rsid w:val="00963CFB"/>
    <w:rsid w:val="00963E0E"/>
    <w:rsid w:val="00963FDA"/>
    <w:rsid w:val="00964291"/>
    <w:rsid w:val="009669A3"/>
    <w:rsid w:val="0096738B"/>
    <w:rsid w:val="00970E22"/>
    <w:rsid w:val="009711CA"/>
    <w:rsid w:val="00971669"/>
    <w:rsid w:val="0097196D"/>
    <w:rsid w:val="0097296F"/>
    <w:rsid w:val="00972A7C"/>
    <w:rsid w:val="009749B1"/>
    <w:rsid w:val="00975A55"/>
    <w:rsid w:val="00975B52"/>
    <w:rsid w:val="00975D33"/>
    <w:rsid w:val="00976402"/>
    <w:rsid w:val="009773C8"/>
    <w:rsid w:val="0098209A"/>
    <w:rsid w:val="009825AD"/>
    <w:rsid w:val="009829A2"/>
    <w:rsid w:val="00983086"/>
    <w:rsid w:val="00983D43"/>
    <w:rsid w:val="00984206"/>
    <w:rsid w:val="009871AC"/>
    <w:rsid w:val="00990E8E"/>
    <w:rsid w:val="00990F0A"/>
    <w:rsid w:val="00991724"/>
    <w:rsid w:val="00992C3F"/>
    <w:rsid w:val="00994A29"/>
    <w:rsid w:val="00996267"/>
    <w:rsid w:val="009969F4"/>
    <w:rsid w:val="00997F40"/>
    <w:rsid w:val="009A3AD7"/>
    <w:rsid w:val="009A45D9"/>
    <w:rsid w:val="009A4A56"/>
    <w:rsid w:val="009A6288"/>
    <w:rsid w:val="009A637F"/>
    <w:rsid w:val="009A656F"/>
    <w:rsid w:val="009B0614"/>
    <w:rsid w:val="009B5924"/>
    <w:rsid w:val="009B5E4A"/>
    <w:rsid w:val="009B6BBA"/>
    <w:rsid w:val="009B7045"/>
    <w:rsid w:val="009B71AC"/>
    <w:rsid w:val="009C03C0"/>
    <w:rsid w:val="009C0E8C"/>
    <w:rsid w:val="009C1B21"/>
    <w:rsid w:val="009C1E25"/>
    <w:rsid w:val="009C247F"/>
    <w:rsid w:val="009C3BF1"/>
    <w:rsid w:val="009C43C9"/>
    <w:rsid w:val="009C451A"/>
    <w:rsid w:val="009C4ED1"/>
    <w:rsid w:val="009C5359"/>
    <w:rsid w:val="009C5E83"/>
    <w:rsid w:val="009C63B0"/>
    <w:rsid w:val="009C64C2"/>
    <w:rsid w:val="009C665C"/>
    <w:rsid w:val="009C68C4"/>
    <w:rsid w:val="009D136D"/>
    <w:rsid w:val="009D28AD"/>
    <w:rsid w:val="009D4391"/>
    <w:rsid w:val="009D79F6"/>
    <w:rsid w:val="009D7D5A"/>
    <w:rsid w:val="009E03FC"/>
    <w:rsid w:val="009E20CD"/>
    <w:rsid w:val="009E4812"/>
    <w:rsid w:val="009E64A7"/>
    <w:rsid w:val="009E73D9"/>
    <w:rsid w:val="009F078C"/>
    <w:rsid w:val="009F3514"/>
    <w:rsid w:val="009F374F"/>
    <w:rsid w:val="009F4E2C"/>
    <w:rsid w:val="009F56C9"/>
    <w:rsid w:val="009F65C0"/>
    <w:rsid w:val="009F6923"/>
    <w:rsid w:val="009F7029"/>
    <w:rsid w:val="009F71FE"/>
    <w:rsid w:val="009F753E"/>
    <w:rsid w:val="009F7748"/>
    <w:rsid w:val="009F7750"/>
    <w:rsid w:val="00A0064D"/>
    <w:rsid w:val="00A008ED"/>
    <w:rsid w:val="00A00A6B"/>
    <w:rsid w:val="00A01702"/>
    <w:rsid w:val="00A028E6"/>
    <w:rsid w:val="00A03799"/>
    <w:rsid w:val="00A03914"/>
    <w:rsid w:val="00A03C98"/>
    <w:rsid w:val="00A04100"/>
    <w:rsid w:val="00A046DE"/>
    <w:rsid w:val="00A0481D"/>
    <w:rsid w:val="00A0661C"/>
    <w:rsid w:val="00A075BF"/>
    <w:rsid w:val="00A07DD1"/>
    <w:rsid w:val="00A07FE2"/>
    <w:rsid w:val="00A11C21"/>
    <w:rsid w:val="00A126A6"/>
    <w:rsid w:val="00A148AC"/>
    <w:rsid w:val="00A14AE5"/>
    <w:rsid w:val="00A15304"/>
    <w:rsid w:val="00A1576D"/>
    <w:rsid w:val="00A16486"/>
    <w:rsid w:val="00A212EF"/>
    <w:rsid w:val="00A21DA7"/>
    <w:rsid w:val="00A21E70"/>
    <w:rsid w:val="00A22A44"/>
    <w:rsid w:val="00A22F77"/>
    <w:rsid w:val="00A230F1"/>
    <w:rsid w:val="00A306DD"/>
    <w:rsid w:val="00A30880"/>
    <w:rsid w:val="00A3196D"/>
    <w:rsid w:val="00A31A07"/>
    <w:rsid w:val="00A31B1D"/>
    <w:rsid w:val="00A32A1E"/>
    <w:rsid w:val="00A32A48"/>
    <w:rsid w:val="00A33113"/>
    <w:rsid w:val="00A335FC"/>
    <w:rsid w:val="00A33AFB"/>
    <w:rsid w:val="00A34486"/>
    <w:rsid w:val="00A35FBE"/>
    <w:rsid w:val="00A36940"/>
    <w:rsid w:val="00A36F92"/>
    <w:rsid w:val="00A37C4C"/>
    <w:rsid w:val="00A4119A"/>
    <w:rsid w:val="00A42763"/>
    <w:rsid w:val="00A4495A"/>
    <w:rsid w:val="00A45D1E"/>
    <w:rsid w:val="00A479AF"/>
    <w:rsid w:val="00A47CC6"/>
    <w:rsid w:val="00A47EA7"/>
    <w:rsid w:val="00A500DA"/>
    <w:rsid w:val="00A52CC8"/>
    <w:rsid w:val="00A54BDD"/>
    <w:rsid w:val="00A55359"/>
    <w:rsid w:val="00A5540A"/>
    <w:rsid w:val="00A55851"/>
    <w:rsid w:val="00A55858"/>
    <w:rsid w:val="00A55A51"/>
    <w:rsid w:val="00A56027"/>
    <w:rsid w:val="00A563F2"/>
    <w:rsid w:val="00A56408"/>
    <w:rsid w:val="00A56713"/>
    <w:rsid w:val="00A56DC1"/>
    <w:rsid w:val="00A57F7B"/>
    <w:rsid w:val="00A60039"/>
    <w:rsid w:val="00A63512"/>
    <w:rsid w:val="00A63BB2"/>
    <w:rsid w:val="00A674F9"/>
    <w:rsid w:val="00A67B83"/>
    <w:rsid w:val="00A7097F"/>
    <w:rsid w:val="00A73B27"/>
    <w:rsid w:val="00A73DBD"/>
    <w:rsid w:val="00A73E27"/>
    <w:rsid w:val="00A75A91"/>
    <w:rsid w:val="00A76DE1"/>
    <w:rsid w:val="00A775F3"/>
    <w:rsid w:val="00A80E4B"/>
    <w:rsid w:val="00A82210"/>
    <w:rsid w:val="00A824BB"/>
    <w:rsid w:val="00A8308F"/>
    <w:rsid w:val="00A835D9"/>
    <w:rsid w:val="00A84073"/>
    <w:rsid w:val="00A86632"/>
    <w:rsid w:val="00A86E21"/>
    <w:rsid w:val="00A8760E"/>
    <w:rsid w:val="00A87C6F"/>
    <w:rsid w:val="00A920F6"/>
    <w:rsid w:val="00A921BF"/>
    <w:rsid w:val="00A94DD3"/>
    <w:rsid w:val="00A95521"/>
    <w:rsid w:val="00A95E8B"/>
    <w:rsid w:val="00A96EEB"/>
    <w:rsid w:val="00AA12D5"/>
    <w:rsid w:val="00AA1371"/>
    <w:rsid w:val="00AA209B"/>
    <w:rsid w:val="00AA21B1"/>
    <w:rsid w:val="00AA2803"/>
    <w:rsid w:val="00AA2FBF"/>
    <w:rsid w:val="00AA4B71"/>
    <w:rsid w:val="00AA5679"/>
    <w:rsid w:val="00AA7817"/>
    <w:rsid w:val="00AB3658"/>
    <w:rsid w:val="00AB3BF1"/>
    <w:rsid w:val="00AB3F61"/>
    <w:rsid w:val="00AB4E24"/>
    <w:rsid w:val="00AB589D"/>
    <w:rsid w:val="00AC0693"/>
    <w:rsid w:val="00AC13A4"/>
    <w:rsid w:val="00AC1AD5"/>
    <w:rsid w:val="00AC3F17"/>
    <w:rsid w:val="00AC443D"/>
    <w:rsid w:val="00AC4796"/>
    <w:rsid w:val="00AC47FD"/>
    <w:rsid w:val="00AC489E"/>
    <w:rsid w:val="00AC4E0B"/>
    <w:rsid w:val="00AC6853"/>
    <w:rsid w:val="00AC6DB4"/>
    <w:rsid w:val="00AC6DFC"/>
    <w:rsid w:val="00AC6F70"/>
    <w:rsid w:val="00AC6FD1"/>
    <w:rsid w:val="00AD03D0"/>
    <w:rsid w:val="00AD1C92"/>
    <w:rsid w:val="00AD1DED"/>
    <w:rsid w:val="00AD309A"/>
    <w:rsid w:val="00AD465D"/>
    <w:rsid w:val="00AD64F7"/>
    <w:rsid w:val="00AD7A69"/>
    <w:rsid w:val="00AD7F54"/>
    <w:rsid w:val="00AE46D7"/>
    <w:rsid w:val="00AE4A85"/>
    <w:rsid w:val="00AE4CDB"/>
    <w:rsid w:val="00AE50DD"/>
    <w:rsid w:val="00AE6D6C"/>
    <w:rsid w:val="00AF1569"/>
    <w:rsid w:val="00AF1C8D"/>
    <w:rsid w:val="00AF275E"/>
    <w:rsid w:val="00AF2894"/>
    <w:rsid w:val="00AF2976"/>
    <w:rsid w:val="00AF34DF"/>
    <w:rsid w:val="00AF37FB"/>
    <w:rsid w:val="00AF3E7B"/>
    <w:rsid w:val="00AF42EB"/>
    <w:rsid w:val="00AF4ED4"/>
    <w:rsid w:val="00AF5BD3"/>
    <w:rsid w:val="00AF5E9D"/>
    <w:rsid w:val="00AF78EF"/>
    <w:rsid w:val="00AF7FD2"/>
    <w:rsid w:val="00B00CE1"/>
    <w:rsid w:val="00B012F1"/>
    <w:rsid w:val="00B04AFE"/>
    <w:rsid w:val="00B05117"/>
    <w:rsid w:val="00B06245"/>
    <w:rsid w:val="00B067B1"/>
    <w:rsid w:val="00B06E56"/>
    <w:rsid w:val="00B07C0D"/>
    <w:rsid w:val="00B117CC"/>
    <w:rsid w:val="00B13039"/>
    <w:rsid w:val="00B13736"/>
    <w:rsid w:val="00B13825"/>
    <w:rsid w:val="00B1602A"/>
    <w:rsid w:val="00B16088"/>
    <w:rsid w:val="00B20E40"/>
    <w:rsid w:val="00B21367"/>
    <w:rsid w:val="00B21FEB"/>
    <w:rsid w:val="00B2287E"/>
    <w:rsid w:val="00B23931"/>
    <w:rsid w:val="00B24BD3"/>
    <w:rsid w:val="00B2561B"/>
    <w:rsid w:val="00B25843"/>
    <w:rsid w:val="00B2605A"/>
    <w:rsid w:val="00B2696D"/>
    <w:rsid w:val="00B27C44"/>
    <w:rsid w:val="00B3118C"/>
    <w:rsid w:val="00B32E2B"/>
    <w:rsid w:val="00B3374C"/>
    <w:rsid w:val="00B34303"/>
    <w:rsid w:val="00B35294"/>
    <w:rsid w:val="00B354E6"/>
    <w:rsid w:val="00B3558E"/>
    <w:rsid w:val="00B355E0"/>
    <w:rsid w:val="00B3652D"/>
    <w:rsid w:val="00B37125"/>
    <w:rsid w:val="00B378C1"/>
    <w:rsid w:val="00B40D12"/>
    <w:rsid w:val="00B410E4"/>
    <w:rsid w:val="00B41160"/>
    <w:rsid w:val="00B44AEA"/>
    <w:rsid w:val="00B44C36"/>
    <w:rsid w:val="00B4604E"/>
    <w:rsid w:val="00B46496"/>
    <w:rsid w:val="00B470F6"/>
    <w:rsid w:val="00B4778C"/>
    <w:rsid w:val="00B47813"/>
    <w:rsid w:val="00B505CA"/>
    <w:rsid w:val="00B50B76"/>
    <w:rsid w:val="00B5336B"/>
    <w:rsid w:val="00B533F6"/>
    <w:rsid w:val="00B535AC"/>
    <w:rsid w:val="00B55576"/>
    <w:rsid w:val="00B555D4"/>
    <w:rsid w:val="00B57165"/>
    <w:rsid w:val="00B576FF"/>
    <w:rsid w:val="00B60C00"/>
    <w:rsid w:val="00B61B37"/>
    <w:rsid w:val="00B625A1"/>
    <w:rsid w:val="00B62697"/>
    <w:rsid w:val="00B6299E"/>
    <w:rsid w:val="00B62F4A"/>
    <w:rsid w:val="00B65323"/>
    <w:rsid w:val="00B654D6"/>
    <w:rsid w:val="00B6553F"/>
    <w:rsid w:val="00B663E9"/>
    <w:rsid w:val="00B67273"/>
    <w:rsid w:val="00B67E93"/>
    <w:rsid w:val="00B706C5"/>
    <w:rsid w:val="00B7274B"/>
    <w:rsid w:val="00B72872"/>
    <w:rsid w:val="00B746D9"/>
    <w:rsid w:val="00B75FAC"/>
    <w:rsid w:val="00B7640E"/>
    <w:rsid w:val="00B76628"/>
    <w:rsid w:val="00B810F4"/>
    <w:rsid w:val="00B8265E"/>
    <w:rsid w:val="00B83217"/>
    <w:rsid w:val="00B83DEE"/>
    <w:rsid w:val="00B853AE"/>
    <w:rsid w:val="00B855D9"/>
    <w:rsid w:val="00B85E0C"/>
    <w:rsid w:val="00B86D00"/>
    <w:rsid w:val="00B90B96"/>
    <w:rsid w:val="00B96156"/>
    <w:rsid w:val="00B96870"/>
    <w:rsid w:val="00B979EC"/>
    <w:rsid w:val="00B97AB0"/>
    <w:rsid w:val="00BA0197"/>
    <w:rsid w:val="00BA07B7"/>
    <w:rsid w:val="00BA1E3A"/>
    <w:rsid w:val="00BA2495"/>
    <w:rsid w:val="00BA47B2"/>
    <w:rsid w:val="00BB13B9"/>
    <w:rsid w:val="00BB2678"/>
    <w:rsid w:val="00BB28E5"/>
    <w:rsid w:val="00BB3EE7"/>
    <w:rsid w:val="00BB437B"/>
    <w:rsid w:val="00BB4D26"/>
    <w:rsid w:val="00BB686F"/>
    <w:rsid w:val="00BB7D34"/>
    <w:rsid w:val="00BC05C2"/>
    <w:rsid w:val="00BC0E7B"/>
    <w:rsid w:val="00BC3FD9"/>
    <w:rsid w:val="00BC45DE"/>
    <w:rsid w:val="00BC4DDD"/>
    <w:rsid w:val="00BC556E"/>
    <w:rsid w:val="00BC5A28"/>
    <w:rsid w:val="00BC7CE2"/>
    <w:rsid w:val="00BD0CA1"/>
    <w:rsid w:val="00BD2BD0"/>
    <w:rsid w:val="00BD3C05"/>
    <w:rsid w:val="00BD45A4"/>
    <w:rsid w:val="00BD5342"/>
    <w:rsid w:val="00BD5646"/>
    <w:rsid w:val="00BE040E"/>
    <w:rsid w:val="00BE0462"/>
    <w:rsid w:val="00BE155C"/>
    <w:rsid w:val="00BE1917"/>
    <w:rsid w:val="00BE1B1B"/>
    <w:rsid w:val="00BE1D11"/>
    <w:rsid w:val="00BE1FAA"/>
    <w:rsid w:val="00BE259B"/>
    <w:rsid w:val="00BE2D2E"/>
    <w:rsid w:val="00BE3868"/>
    <w:rsid w:val="00BE49AB"/>
    <w:rsid w:val="00BE4D36"/>
    <w:rsid w:val="00BE595E"/>
    <w:rsid w:val="00BE6889"/>
    <w:rsid w:val="00BE76B2"/>
    <w:rsid w:val="00BF1FA8"/>
    <w:rsid w:val="00BF3B75"/>
    <w:rsid w:val="00BF3D78"/>
    <w:rsid w:val="00BF48AA"/>
    <w:rsid w:val="00BF5781"/>
    <w:rsid w:val="00BF5B2C"/>
    <w:rsid w:val="00BF5D4E"/>
    <w:rsid w:val="00BF6565"/>
    <w:rsid w:val="00BF6A68"/>
    <w:rsid w:val="00BF6DFF"/>
    <w:rsid w:val="00BF700C"/>
    <w:rsid w:val="00C00C9F"/>
    <w:rsid w:val="00C01747"/>
    <w:rsid w:val="00C01F35"/>
    <w:rsid w:val="00C02B4F"/>
    <w:rsid w:val="00C04E14"/>
    <w:rsid w:val="00C06AFE"/>
    <w:rsid w:val="00C06DEF"/>
    <w:rsid w:val="00C10DA0"/>
    <w:rsid w:val="00C119BC"/>
    <w:rsid w:val="00C11D6A"/>
    <w:rsid w:val="00C12ABE"/>
    <w:rsid w:val="00C146E5"/>
    <w:rsid w:val="00C14F80"/>
    <w:rsid w:val="00C16DAF"/>
    <w:rsid w:val="00C208AF"/>
    <w:rsid w:val="00C21AC9"/>
    <w:rsid w:val="00C21DFA"/>
    <w:rsid w:val="00C21F7C"/>
    <w:rsid w:val="00C247AF"/>
    <w:rsid w:val="00C248DA"/>
    <w:rsid w:val="00C3035A"/>
    <w:rsid w:val="00C30C9F"/>
    <w:rsid w:val="00C32AB1"/>
    <w:rsid w:val="00C3448D"/>
    <w:rsid w:val="00C34A24"/>
    <w:rsid w:val="00C358CB"/>
    <w:rsid w:val="00C359C5"/>
    <w:rsid w:val="00C35BB7"/>
    <w:rsid w:val="00C36E54"/>
    <w:rsid w:val="00C36F45"/>
    <w:rsid w:val="00C415BC"/>
    <w:rsid w:val="00C429CC"/>
    <w:rsid w:val="00C42A63"/>
    <w:rsid w:val="00C4354C"/>
    <w:rsid w:val="00C448F1"/>
    <w:rsid w:val="00C44C46"/>
    <w:rsid w:val="00C50906"/>
    <w:rsid w:val="00C51B1A"/>
    <w:rsid w:val="00C52267"/>
    <w:rsid w:val="00C52918"/>
    <w:rsid w:val="00C52C81"/>
    <w:rsid w:val="00C54EC4"/>
    <w:rsid w:val="00C55D6D"/>
    <w:rsid w:val="00C57C46"/>
    <w:rsid w:val="00C57FFA"/>
    <w:rsid w:val="00C604FF"/>
    <w:rsid w:val="00C612F3"/>
    <w:rsid w:val="00C61E03"/>
    <w:rsid w:val="00C62C08"/>
    <w:rsid w:val="00C62C5F"/>
    <w:rsid w:val="00C630AE"/>
    <w:rsid w:val="00C638DB"/>
    <w:rsid w:val="00C64746"/>
    <w:rsid w:val="00C6477F"/>
    <w:rsid w:val="00C65283"/>
    <w:rsid w:val="00C65439"/>
    <w:rsid w:val="00C65C51"/>
    <w:rsid w:val="00C65CD2"/>
    <w:rsid w:val="00C71296"/>
    <w:rsid w:val="00C715F7"/>
    <w:rsid w:val="00C733D3"/>
    <w:rsid w:val="00C74273"/>
    <w:rsid w:val="00C745D1"/>
    <w:rsid w:val="00C7560D"/>
    <w:rsid w:val="00C75702"/>
    <w:rsid w:val="00C80895"/>
    <w:rsid w:val="00C80C32"/>
    <w:rsid w:val="00C80EC6"/>
    <w:rsid w:val="00C81126"/>
    <w:rsid w:val="00C813E0"/>
    <w:rsid w:val="00C83096"/>
    <w:rsid w:val="00C8399E"/>
    <w:rsid w:val="00C86B97"/>
    <w:rsid w:val="00C90C48"/>
    <w:rsid w:val="00C91131"/>
    <w:rsid w:val="00C911BB"/>
    <w:rsid w:val="00C92FA2"/>
    <w:rsid w:val="00C95152"/>
    <w:rsid w:val="00C958BC"/>
    <w:rsid w:val="00C96298"/>
    <w:rsid w:val="00C97594"/>
    <w:rsid w:val="00C97AE6"/>
    <w:rsid w:val="00CA0364"/>
    <w:rsid w:val="00CA03B9"/>
    <w:rsid w:val="00CA15DC"/>
    <w:rsid w:val="00CA24CB"/>
    <w:rsid w:val="00CA25E5"/>
    <w:rsid w:val="00CA3376"/>
    <w:rsid w:val="00CA340E"/>
    <w:rsid w:val="00CA3D9C"/>
    <w:rsid w:val="00CA5A54"/>
    <w:rsid w:val="00CA5B23"/>
    <w:rsid w:val="00CA5F91"/>
    <w:rsid w:val="00CA6B5A"/>
    <w:rsid w:val="00CA7246"/>
    <w:rsid w:val="00CA747E"/>
    <w:rsid w:val="00CA76F2"/>
    <w:rsid w:val="00CB0166"/>
    <w:rsid w:val="00CB03EA"/>
    <w:rsid w:val="00CB297E"/>
    <w:rsid w:val="00CB38D2"/>
    <w:rsid w:val="00CB450F"/>
    <w:rsid w:val="00CB576B"/>
    <w:rsid w:val="00CB6C84"/>
    <w:rsid w:val="00CB7894"/>
    <w:rsid w:val="00CC00D6"/>
    <w:rsid w:val="00CC0F5C"/>
    <w:rsid w:val="00CC1227"/>
    <w:rsid w:val="00CC269B"/>
    <w:rsid w:val="00CC307E"/>
    <w:rsid w:val="00CC43CC"/>
    <w:rsid w:val="00CC5895"/>
    <w:rsid w:val="00CC6CB4"/>
    <w:rsid w:val="00CD0973"/>
    <w:rsid w:val="00CD12B9"/>
    <w:rsid w:val="00CD2C3D"/>
    <w:rsid w:val="00CD358A"/>
    <w:rsid w:val="00CD6621"/>
    <w:rsid w:val="00CD7424"/>
    <w:rsid w:val="00CE00C4"/>
    <w:rsid w:val="00CE0224"/>
    <w:rsid w:val="00CE0A7E"/>
    <w:rsid w:val="00CE0C9E"/>
    <w:rsid w:val="00CE2760"/>
    <w:rsid w:val="00CE27BF"/>
    <w:rsid w:val="00CE32F3"/>
    <w:rsid w:val="00CE4397"/>
    <w:rsid w:val="00CE443B"/>
    <w:rsid w:val="00CE456B"/>
    <w:rsid w:val="00CE4DF0"/>
    <w:rsid w:val="00CE56B8"/>
    <w:rsid w:val="00CE5815"/>
    <w:rsid w:val="00CE5B67"/>
    <w:rsid w:val="00CE6F0A"/>
    <w:rsid w:val="00CE707F"/>
    <w:rsid w:val="00CE7833"/>
    <w:rsid w:val="00CF0355"/>
    <w:rsid w:val="00CF4E25"/>
    <w:rsid w:val="00CF51AC"/>
    <w:rsid w:val="00CF5A53"/>
    <w:rsid w:val="00CF5B61"/>
    <w:rsid w:val="00CF6485"/>
    <w:rsid w:val="00CF73B9"/>
    <w:rsid w:val="00CF7EB3"/>
    <w:rsid w:val="00D000FD"/>
    <w:rsid w:val="00D01138"/>
    <w:rsid w:val="00D011D8"/>
    <w:rsid w:val="00D025AE"/>
    <w:rsid w:val="00D03347"/>
    <w:rsid w:val="00D0340C"/>
    <w:rsid w:val="00D0343A"/>
    <w:rsid w:val="00D0396A"/>
    <w:rsid w:val="00D03C02"/>
    <w:rsid w:val="00D042A9"/>
    <w:rsid w:val="00D047BD"/>
    <w:rsid w:val="00D0577E"/>
    <w:rsid w:val="00D0702F"/>
    <w:rsid w:val="00D07FFB"/>
    <w:rsid w:val="00D10C05"/>
    <w:rsid w:val="00D118F5"/>
    <w:rsid w:val="00D11F2B"/>
    <w:rsid w:val="00D1267E"/>
    <w:rsid w:val="00D1379F"/>
    <w:rsid w:val="00D13BE0"/>
    <w:rsid w:val="00D1410B"/>
    <w:rsid w:val="00D16934"/>
    <w:rsid w:val="00D1776C"/>
    <w:rsid w:val="00D2121D"/>
    <w:rsid w:val="00D2144F"/>
    <w:rsid w:val="00D21806"/>
    <w:rsid w:val="00D21D17"/>
    <w:rsid w:val="00D22A3A"/>
    <w:rsid w:val="00D24ACD"/>
    <w:rsid w:val="00D2565A"/>
    <w:rsid w:val="00D27192"/>
    <w:rsid w:val="00D27665"/>
    <w:rsid w:val="00D27FDD"/>
    <w:rsid w:val="00D30E9D"/>
    <w:rsid w:val="00D30FE0"/>
    <w:rsid w:val="00D30FE1"/>
    <w:rsid w:val="00D31136"/>
    <w:rsid w:val="00D329B1"/>
    <w:rsid w:val="00D3332F"/>
    <w:rsid w:val="00D33B27"/>
    <w:rsid w:val="00D33D53"/>
    <w:rsid w:val="00D34AFF"/>
    <w:rsid w:val="00D34EFA"/>
    <w:rsid w:val="00D35B2D"/>
    <w:rsid w:val="00D3761D"/>
    <w:rsid w:val="00D37D4C"/>
    <w:rsid w:val="00D41E1A"/>
    <w:rsid w:val="00D428C0"/>
    <w:rsid w:val="00D43D83"/>
    <w:rsid w:val="00D4558D"/>
    <w:rsid w:val="00D502EA"/>
    <w:rsid w:val="00D503DC"/>
    <w:rsid w:val="00D5071B"/>
    <w:rsid w:val="00D50EB3"/>
    <w:rsid w:val="00D51174"/>
    <w:rsid w:val="00D528DA"/>
    <w:rsid w:val="00D533C7"/>
    <w:rsid w:val="00D5365D"/>
    <w:rsid w:val="00D55166"/>
    <w:rsid w:val="00D5528E"/>
    <w:rsid w:val="00D554CB"/>
    <w:rsid w:val="00D55B84"/>
    <w:rsid w:val="00D5609F"/>
    <w:rsid w:val="00D5748E"/>
    <w:rsid w:val="00D576EC"/>
    <w:rsid w:val="00D60070"/>
    <w:rsid w:val="00D6181B"/>
    <w:rsid w:val="00D61DF2"/>
    <w:rsid w:val="00D636C7"/>
    <w:rsid w:val="00D6433B"/>
    <w:rsid w:val="00D6500F"/>
    <w:rsid w:val="00D6575A"/>
    <w:rsid w:val="00D70BC6"/>
    <w:rsid w:val="00D70F2A"/>
    <w:rsid w:val="00D719AA"/>
    <w:rsid w:val="00D72B84"/>
    <w:rsid w:val="00D73677"/>
    <w:rsid w:val="00D7470A"/>
    <w:rsid w:val="00D7585E"/>
    <w:rsid w:val="00D75A5E"/>
    <w:rsid w:val="00D7731E"/>
    <w:rsid w:val="00D77FFC"/>
    <w:rsid w:val="00D801C8"/>
    <w:rsid w:val="00D8063A"/>
    <w:rsid w:val="00D806A6"/>
    <w:rsid w:val="00D80F54"/>
    <w:rsid w:val="00D82BE0"/>
    <w:rsid w:val="00D82F64"/>
    <w:rsid w:val="00D849BF"/>
    <w:rsid w:val="00D8596A"/>
    <w:rsid w:val="00D859B4"/>
    <w:rsid w:val="00D85B33"/>
    <w:rsid w:val="00D9100D"/>
    <w:rsid w:val="00D92BF1"/>
    <w:rsid w:val="00D92CC4"/>
    <w:rsid w:val="00D9319F"/>
    <w:rsid w:val="00D935D8"/>
    <w:rsid w:val="00D9463A"/>
    <w:rsid w:val="00DA0B80"/>
    <w:rsid w:val="00DA0FFA"/>
    <w:rsid w:val="00DA1529"/>
    <w:rsid w:val="00DA1584"/>
    <w:rsid w:val="00DA185D"/>
    <w:rsid w:val="00DA2A38"/>
    <w:rsid w:val="00DA3D86"/>
    <w:rsid w:val="00DA44E2"/>
    <w:rsid w:val="00DA6B16"/>
    <w:rsid w:val="00DB0F07"/>
    <w:rsid w:val="00DB0FF6"/>
    <w:rsid w:val="00DB1B9F"/>
    <w:rsid w:val="00DB592C"/>
    <w:rsid w:val="00DB69DE"/>
    <w:rsid w:val="00DB7923"/>
    <w:rsid w:val="00DC10C0"/>
    <w:rsid w:val="00DC2CA1"/>
    <w:rsid w:val="00DC3CC8"/>
    <w:rsid w:val="00DC3D16"/>
    <w:rsid w:val="00DC420F"/>
    <w:rsid w:val="00DC474B"/>
    <w:rsid w:val="00DC4FF6"/>
    <w:rsid w:val="00DC50B6"/>
    <w:rsid w:val="00DC592B"/>
    <w:rsid w:val="00DC6E4A"/>
    <w:rsid w:val="00DC6FB1"/>
    <w:rsid w:val="00DC7656"/>
    <w:rsid w:val="00DD1057"/>
    <w:rsid w:val="00DD231D"/>
    <w:rsid w:val="00DD23CB"/>
    <w:rsid w:val="00DD3717"/>
    <w:rsid w:val="00DD51B8"/>
    <w:rsid w:val="00DD5224"/>
    <w:rsid w:val="00DD5370"/>
    <w:rsid w:val="00DD66CB"/>
    <w:rsid w:val="00DD724E"/>
    <w:rsid w:val="00DD7935"/>
    <w:rsid w:val="00DE1850"/>
    <w:rsid w:val="00DE2107"/>
    <w:rsid w:val="00DE231D"/>
    <w:rsid w:val="00DE2662"/>
    <w:rsid w:val="00DE3A79"/>
    <w:rsid w:val="00DE4CFC"/>
    <w:rsid w:val="00DE5E7A"/>
    <w:rsid w:val="00DE6AEA"/>
    <w:rsid w:val="00DE74B2"/>
    <w:rsid w:val="00DF071A"/>
    <w:rsid w:val="00DF3017"/>
    <w:rsid w:val="00DF3170"/>
    <w:rsid w:val="00DF41F7"/>
    <w:rsid w:val="00DF55A2"/>
    <w:rsid w:val="00DF74F2"/>
    <w:rsid w:val="00DF7FCC"/>
    <w:rsid w:val="00E01028"/>
    <w:rsid w:val="00E02BC7"/>
    <w:rsid w:val="00E0385C"/>
    <w:rsid w:val="00E0577E"/>
    <w:rsid w:val="00E06D52"/>
    <w:rsid w:val="00E107DF"/>
    <w:rsid w:val="00E12B89"/>
    <w:rsid w:val="00E139C8"/>
    <w:rsid w:val="00E13BDD"/>
    <w:rsid w:val="00E1481D"/>
    <w:rsid w:val="00E159C4"/>
    <w:rsid w:val="00E16675"/>
    <w:rsid w:val="00E16B1F"/>
    <w:rsid w:val="00E16CCC"/>
    <w:rsid w:val="00E17734"/>
    <w:rsid w:val="00E20412"/>
    <w:rsid w:val="00E20800"/>
    <w:rsid w:val="00E21325"/>
    <w:rsid w:val="00E223CF"/>
    <w:rsid w:val="00E2430E"/>
    <w:rsid w:val="00E26272"/>
    <w:rsid w:val="00E2670B"/>
    <w:rsid w:val="00E2685C"/>
    <w:rsid w:val="00E268CE"/>
    <w:rsid w:val="00E26C05"/>
    <w:rsid w:val="00E3082F"/>
    <w:rsid w:val="00E31AE0"/>
    <w:rsid w:val="00E31D4F"/>
    <w:rsid w:val="00E32D15"/>
    <w:rsid w:val="00E341F3"/>
    <w:rsid w:val="00E34238"/>
    <w:rsid w:val="00E34FF7"/>
    <w:rsid w:val="00E357E1"/>
    <w:rsid w:val="00E35DD7"/>
    <w:rsid w:val="00E363D2"/>
    <w:rsid w:val="00E36FD3"/>
    <w:rsid w:val="00E37801"/>
    <w:rsid w:val="00E37CB0"/>
    <w:rsid w:val="00E4134A"/>
    <w:rsid w:val="00E420A0"/>
    <w:rsid w:val="00E423B0"/>
    <w:rsid w:val="00E43CE9"/>
    <w:rsid w:val="00E444E1"/>
    <w:rsid w:val="00E454CD"/>
    <w:rsid w:val="00E45830"/>
    <w:rsid w:val="00E45C98"/>
    <w:rsid w:val="00E501C3"/>
    <w:rsid w:val="00E50356"/>
    <w:rsid w:val="00E517B1"/>
    <w:rsid w:val="00E52962"/>
    <w:rsid w:val="00E549D1"/>
    <w:rsid w:val="00E574FC"/>
    <w:rsid w:val="00E5769B"/>
    <w:rsid w:val="00E5787D"/>
    <w:rsid w:val="00E609F0"/>
    <w:rsid w:val="00E60C0E"/>
    <w:rsid w:val="00E62206"/>
    <w:rsid w:val="00E636D8"/>
    <w:rsid w:val="00E63D98"/>
    <w:rsid w:val="00E64F54"/>
    <w:rsid w:val="00E652F3"/>
    <w:rsid w:val="00E70443"/>
    <w:rsid w:val="00E72846"/>
    <w:rsid w:val="00E73339"/>
    <w:rsid w:val="00E73C69"/>
    <w:rsid w:val="00E75538"/>
    <w:rsid w:val="00E80E31"/>
    <w:rsid w:val="00E823E7"/>
    <w:rsid w:val="00E839CF"/>
    <w:rsid w:val="00E8465B"/>
    <w:rsid w:val="00E85A49"/>
    <w:rsid w:val="00E86595"/>
    <w:rsid w:val="00E87E82"/>
    <w:rsid w:val="00E91736"/>
    <w:rsid w:val="00E94CC7"/>
    <w:rsid w:val="00E95169"/>
    <w:rsid w:val="00E95CE0"/>
    <w:rsid w:val="00E95D9C"/>
    <w:rsid w:val="00EA1A3B"/>
    <w:rsid w:val="00EA208F"/>
    <w:rsid w:val="00EA2437"/>
    <w:rsid w:val="00EA2619"/>
    <w:rsid w:val="00EA2AF2"/>
    <w:rsid w:val="00EA3742"/>
    <w:rsid w:val="00EA405F"/>
    <w:rsid w:val="00EA52C6"/>
    <w:rsid w:val="00EB0360"/>
    <w:rsid w:val="00EB10BD"/>
    <w:rsid w:val="00EB18CB"/>
    <w:rsid w:val="00EB19E8"/>
    <w:rsid w:val="00EB291E"/>
    <w:rsid w:val="00EB5068"/>
    <w:rsid w:val="00EB5A65"/>
    <w:rsid w:val="00EC245C"/>
    <w:rsid w:val="00EC2A73"/>
    <w:rsid w:val="00EC6A24"/>
    <w:rsid w:val="00EC7A94"/>
    <w:rsid w:val="00ED02B1"/>
    <w:rsid w:val="00ED0819"/>
    <w:rsid w:val="00ED113D"/>
    <w:rsid w:val="00ED15DE"/>
    <w:rsid w:val="00ED3296"/>
    <w:rsid w:val="00ED3AFB"/>
    <w:rsid w:val="00ED49D7"/>
    <w:rsid w:val="00ED5656"/>
    <w:rsid w:val="00ED5C40"/>
    <w:rsid w:val="00ED7C32"/>
    <w:rsid w:val="00EE1742"/>
    <w:rsid w:val="00EE17B0"/>
    <w:rsid w:val="00EE257F"/>
    <w:rsid w:val="00EE2C9E"/>
    <w:rsid w:val="00EE3189"/>
    <w:rsid w:val="00EE3920"/>
    <w:rsid w:val="00EE4504"/>
    <w:rsid w:val="00EE460B"/>
    <w:rsid w:val="00EE5088"/>
    <w:rsid w:val="00EE51D3"/>
    <w:rsid w:val="00EE538F"/>
    <w:rsid w:val="00EE558D"/>
    <w:rsid w:val="00EE5909"/>
    <w:rsid w:val="00EF1909"/>
    <w:rsid w:val="00EF1E6D"/>
    <w:rsid w:val="00EF207B"/>
    <w:rsid w:val="00EF31DE"/>
    <w:rsid w:val="00EF3677"/>
    <w:rsid w:val="00EF47CD"/>
    <w:rsid w:val="00EF56BB"/>
    <w:rsid w:val="00EF5B3F"/>
    <w:rsid w:val="00F0021C"/>
    <w:rsid w:val="00F00809"/>
    <w:rsid w:val="00F01D3B"/>
    <w:rsid w:val="00F02927"/>
    <w:rsid w:val="00F02BA8"/>
    <w:rsid w:val="00F02FC6"/>
    <w:rsid w:val="00F03803"/>
    <w:rsid w:val="00F03F1F"/>
    <w:rsid w:val="00F042F6"/>
    <w:rsid w:val="00F068DC"/>
    <w:rsid w:val="00F0754A"/>
    <w:rsid w:val="00F079BA"/>
    <w:rsid w:val="00F07C85"/>
    <w:rsid w:val="00F11E72"/>
    <w:rsid w:val="00F156EA"/>
    <w:rsid w:val="00F16393"/>
    <w:rsid w:val="00F167F1"/>
    <w:rsid w:val="00F17C44"/>
    <w:rsid w:val="00F210DA"/>
    <w:rsid w:val="00F21C22"/>
    <w:rsid w:val="00F21D4B"/>
    <w:rsid w:val="00F22550"/>
    <w:rsid w:val="00F23D79"/>
    <w:rsid w:val="00F26BFA"/>
    <w:rsid w:val="00F2737A"/>
    <w:rsid w:val="00F30938"/>
    <w:rsid w:val="00F30CA7"/>
    <w:rsid w:val="00F30CFC"/>
    <w:rsid w:val="00F30D4A"/>
    <w:rsid w:val="00F31475"/>
    <w:rsid w:val="00F3155E"/>
    <w:rsid w:val="00F324A3"/>
    <w:rsid w:val="00F329B8"/>
    <w:rsid w:val="00F341DE"/>
    <w:rsid w:val="00F354F3"/>
    <w:rsid w:val="00F37084"/>
    <w:rsid w:val="00F37091"/>
    <w:rsid w:val="00F413D6"/>
    <w:rsid w:val="00F440F9"/>
    <w:rsid w:val="00F446D8"/>
    <w:rsid w:val="00F44CEB"/>
    <w:rsid w:val="00F479C3"/>
    <w:rsid w:val="00F51416"/>
    <w:rsid w:val="00F51C97"/>
    <w:rsid w:val="00F52764"/>
    <w:rsid w:val="00F52948"/>
    <w:rsid w:val="00F52BAE"/>
    <w:rsid w:val="00F52C42"/>
    <w:rsid w:val="00F53DA9"/>
    <w:rsid w:val="00F54AF8"/>
    <w:rsid w:val="00F56162"/>
    <w:rsid w:val="00F56217"/>
    <w:rsid w:val="00F6146B"/>
    <w:rsid w:val="00F62050"/>
    <w:rsid w:val="00F6211B"/>
    <w:rsid w:val="00F646A5"/>
    <w:rsid w:val="00F64AA7"/>
    <w:rsid w:val="00F65AFB"/>
    <w:rsid w:val="00F65ED8"/>
    <w:rsid w:val="00F66D47"/>
    <w:rsid w:val="00F700D8"/>
    <w:rsid w:val="00F71A85"/>
    <w:rsid w:val="00F741B5"/>
    <w:rsid w:val="00F744A3"/>
    <w:rsid w:val="00F753CD"/>
    <w:rsid w:val="00F76131"/>
    <w:rsid w:val="00F769E5"/>
    <w:rsid w:val="00F76CBE"/>
    <w:rsid w:val="00F774B3"/>
    <w:rsid w:val="00F7756A"/>
    <w:rsid w:val="00F77A56"/>
    <w:rsid w:val="00F77AA5"/>
    <w:rsid w:val="00F80C47"/>
    <w:rsid w:val="00F81533"/>
    <w:rsid w:val="00F81638"/>
    <w:rsid w:val="00F8164A"/>
    <w:rsid w:val="00F81F41"/>
    <w:rsid w:val="00F82BFB"/>
    <w:rsid w:val="00F83821"/>
    <w:rsid w:val="00F848EA"/>
    <w:rsid w:val="00F84D7F"/>
    <w:rsid w:val="00F84EB1"/>
    <w:rsid w:val="00F8526F"/>
    <w:rsid w:val="00F861C9"/>
    <w:rsid w:val="00F909F6"/>
    <w:rsid w:val="00F91462"/>
    <w:rsid w:val="00F9251C"/>
    <w:rsid w:val="00F9255E"/>
    <w:rsid w:val="00F92A87"/>
    <w:rsid w:val="00F92F25"/>
    <w:rsid w:val="00F93999"/>
    <w:rsid w:val="00F97C00"/>
    <w:rsid w:val="00FA00A0"/>
    <w:rsid w:val="00FA2B17"/>
    <w:rsid w:val="00FA2BF1"/>
    <w:rsid w:val="00FA3548"/>
    <w:rsid w:val="00FA4059"/>
    <w:rsid w:val="00FA5536"/>
    <w:rsid w:val="00FA57D2"/>
    <w:rsid w:val="00FA5961"/>
    <w:rsid w:val="00FA783B"/>
    <w:rsid w:val="00FB09C9"/>
    <w:rsid w:val="00FB19BF"/>
    <w:rsid w:val="00FB33B7"/>
    <w:rsid w:val="00FB41AB"/>
    <w:rsid w:val="00FB51DC"/>
    <w:rsid w:val="00FB5326"/>
    <w:rsid w:val="00FB5C4A"/>
    <w:rsid w:val="00FB5EA5"/>
    <w:rsid w:val="00FB6358"/>
    <w:rsid w:val="00FB6616"/>
    <w:rsid w:val="00FB7272"/>
    <w:rsid w:val="00FB73A2"/>
    <w:rsid w:val="00FB755E"/>
    <w:rsid w:val="00FC0FC9"/>
    <w:rsid w:val="00FC14B5"/>
    <w:rsid w:val="00FC2921"/>
    <w:rsid w:val="00FC2AFD"/>
    <w:rsid w:val="00FC3943"/>
    <w:rsid w:val="00FC4346"/>
    <w:rsid w:val="00FC6F1B"/>
    <w:rsid w:val="00FC74CC"/>
    <w:rsid w:val="00FD02AB"/>
    <w:rsid w:val="00FD0F0E"/>
    <w:rsid w:val="00FD0F65"/>
    <w:rsid w:val="00FD11D3"/>
    <w:rsid w:val="00FD2E28"/>
    <w:rsid w:val="00FD3045"/>
    <w:rsid w:val="00FD3064"/>
    <w:rsid w:val="00FD3079"/>
    <w:rsid w:val="00FD39A3"/>
    <w:rsid w:val="00FD4555"/>
    <w:rsid w:val="00FD5559"/>
    <w:rsid w:val="00FD6BD1"/>
    <w:rsid w:val="00FD7A07"/>
    <w:rsid w:val="00FE0834"/>
    <w:rsid w:val="00FE1BB7"/>
    <w:rsid w:val="00FE2156"/>
    <w:rsid w:val="00FE476D"/>
    <w:rsid w:val="00FE562A"/>
    <w:rsid w:val="00FE6EFB"/>
    <w:rsid w:val="00FE7583"/>
    <w:rsid w:val="00FF0351"/>
    <w:rsid w:val="00FF25D7"/>
    <w:rsid w:val="00FF353A"/>
    <w:rsid w:val="00FF37A6"/>
    <w:rsid w:val="00FF4EE8"/>
    <w:rsid w:val="00FF6FCA"/>
    <w:rsid w:val="00FF702D"/>
    <w:rsid w:val="00FF78B9"/>
    <w:rsid w:val="023FBA44"/>
    <w:rsid w:val="064D4EB4"/>
    <w:rsid w:val="07564EF6"/>
    <w:rsid w:val="07D329E0"/>
    <w:rsid w:val="09819B82"/>
    <w:rsid w:val="0A2E3952"/>
    <w:rsid w:val="0B4B6CDE"/>
    <w:rsid w:val="10821C47"/>
    <w:rsid w:val="118B2B1E"/>
    <w:rsid w:val="12541FF9"/>
    <w:rsid w:val="17257C01"/>
    <w:rsid w:val="19E31D5D"/>
    <w:rsid w:val="1A76F7A9"/>
    <w:rsid w:val="20A7B934"/>
    <w:rsid w:val="24285303"/>
    <w:rsid w:val="250011FE"/>
    <w:rsid w:val="2FDA98B2"/>
    <w:rsid w:val="350949FD"/>
    <w:rsid w:val="3874B54F"/>
    <w:rsid w:val="393061AB"/>
    <w:rsid w:val="3BB3FC27"/>
    <w:rsid w:val="434BC6ED"/>
    <w:rsid w:val="44A2DAB7"/>
    <w:rsid w:val="456D544D"/>
    <w:rsid w:val="4912A104"/>
    <w:rsid w:val="4C92F3E4"/>
    <w:rsid w:val="4DDEF3DF"/>
    <w:rsid w:val="50233D30"/>
    <w:rsid w:val="56DFCDA7"/>
    <w:rsid w:val="5FA8C977"/>
    <w:rsid w:val="61C262B7"/>
    <w:rsid w:val="66AE48AC"/>
    <w:rsid w:val="68E211ED"/>
    <w:rsid w:val="68E654F1"/>
    <w:rsid w:val="6BFAB0C2"/>
    <w:rsid w:val="6F656335"/>
    <w:rsid w:val="6FB017B6"/>
    <w:rsid w:val="763EA8B5"/>
    <w:rsid w:val="7793559E"/>
    <w:rsid w:val="77D23FDA"/>
    <w:rsid w:val="79519C4B"/>
    <w:rsid w:val="795CD35F"/>
    <w:rsid w:val="7FC9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6C85"/>
  <w15:docId w15:val="{25DCC5E3-6316-43C5-9365-85780826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AF"/>
    <w:pPr>
      <w:spacing w:after="0" w:line="240" w:lineRule="auto"/>
    </w:pPr>
    <w:rPr>
      <w:rFonts w:ascii="Arial" w:eastAsia="MS Mincho" w:hAnsi="Arial" w:cs="Times New Roman"/>
      <w:kern w:val="0"/>
      <w:sz w:val="20"/>
      <w:szCs w:val="24"/>
      <w14:ligatures w14:val="none"/>
    </w:rPr>
  </w:style>
  <w:style w:type="paragraph" w:styleId="Heading1">
    <w:name w:val="heading 1"/>
    <w:basedOn w:val="Normal"/>
    <w:next w:val="Normal"/>
    <w:link w:val="Heading1Char"/>
    <w:uiPriority w:val="9"/>
    <w:qFormat/>
    <w:rsid w:val="00AC4E0B"/>
    <w:pPr>
      <w:autoSpaceDE w:val="0"/>
      <w:spacing w:before="360" w:after="120" w:line="276" w:lineRule="auto"/>
      <w:contextualSpacing/>
      <w:jc w:val="both"/>
      <w:outlineLvl w:val="0"/>
    </w:pPr>
    <w:rPr>
      <w:rFonts w:asciiTheme="minorHAnsi" w:eastAsia="Times New Roman" w:hAnsiTheme="minorHAnsi" w:cs="Rajdhani Medium"/>
      <w:b/>
      <w:bCs/>
      <w:color w:val="002051"/>
      <w:sz w:val="28"/>
      <w:szCs w:val="28"/>
      <w:u w:val="single"/>
      <w:lang w:bidi="en-US"/>
    </w:rPr>
  </w:style>
  <w:style w:type="paragraph" w:styleId="Heading3">
    <w:name w:val="heading 3"/>
    <w:basedOn w:val="Normal"/>
    <w:next w:val="Normal"/>
    <w:link w:val="Heading3Char"/>
    <w:uiPriority w:val="9"/>
    <w:semiHidden/>
    <w:unhideWhenUsed/>
    <w:qFormat/>
    <w:rsid w:val="00814F6E"/>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E0B"/>
    <w:rPr>
      <w:rFonts w:eastAsia="Times New Roman" w:cs="Rajdhani Medium"/>
      <w:b/>
      <w:bCs/>
      <w:color w:val="002051"/>
      <w:kern w:val="0"/>
      <w:sz w:val="28"/>
      <w:szCs w:val="28"/>
      <w:u w:val="single"/>
      <w:lang w:bidi="en-US"/>
      <w14:ligatures w14:val="none"/>
    </w:rPr>
  </w:style>
  <w:style w:type="character" w:styleId="Hyperlink">
    <w:name w:val="Hyperlink"/>
    <w:uiPriority w:val="99"/>
    <w:unhideWhenUsed/>
    <w:rsid w:val="00AC4E0B"/>
    <w:rPr>
      <w:color w:val="00AEEF"/>
      <w:u w:val="single"/>
    </w:rPr>
  </w:style>
  <w:style w:type="paragraph" w:styleId="ListParagraph">
    <w:name w:val="List Paragraph"/>
    <w:basedOn w:val="Normal"/>
    <w:uiPriority w:val="34"/>
    <w:qFormat/>
    <w:rsid w:val="00AC4E0B"/>
    <w:pPr>
      <w:ind w:left="720"/>
    </w:pPr>
    <w:rPr>
      <w:rFonts w:ascii="Calibri" w:eastAsia="Calibri" w:hAnsi="Calibri"/>
      <w:sz w:val="22"/>
      <w:szCs w:val="22"/>
    </w:rPr>
  </w:style>
  <w:style w:type="character" w:customStyle="1" w:styleId="description">
    <w:name w:val="description"/>
    <w:rsid w:val="00AC4E0B"/>
    <w:rPr>
      <w:rFonts w:ascii="Calibri" w:hAnsi="Calibri"/>
      <w:b w:val="0"/>
      <w:i w:val="0"/>
      <w:sz w:val="22"/>
    </w:rPr>
  </w:style>
  <w:style w:type="paragraph" w:styleId="IntenseQuote">
    <w:name w:val="Intense Quote"/>
    <w:basedOn w:val="Normal"/>
    <w:next w:val="Normal"/>
    <w:link w:val="IntenseQuoteChar"/>
    <w:uiPriority w:val="30"/>
    <w:qFormat/>
    <w:rsid w:val="009B704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7045"/>
    <w:rPr>
      <w:rFonts w:ascii="Cambria" w:eastAsia="MS Mincho" w:hAnsi="Cambria" w:cs="Times New Roman"/>
      <w:i/>
      <w:iCs/>
      <w:color w:val="4472C4" w:themeColor="accent1"/>
      <w:kern w:val="0"/>
      <w:sz w:val="24"/>
      <w:szCs w:val="24"/>
      <w14:ligatures w14:val="none"/>
    </w:rPr>
  </w:style>
  <w:style w:type="paragraph" w:styleId="Subtitle">
    <w:name w:val="Subtitle"/>
    <w:basedOn w:val="Normal"/>
    <w:next w:val="Normal"/>
    <w:link w:val="SubtitleChar"/>
    <w:uiPriority w:val="11"/>
    <w:qFormat/>
    <w:rsid w:val="009419B0"/>
    <w:pPr>
      <w:numPr>
        <w:ilvl w:val="1"/>
      </w:numPr>
      <w:spacing w:after="160"/>
    </w:pPr>
    <w:rPr>
      <w:rFonts w:eastAsiaTheme="minorEastAsia" w:cstheme="minorBidi"/>
      <w:b/>
      <w:color w:val="5A5A5A" w:themeColor="text1" w:themeTint="A5"/>
      <w:spacing w:val="15"/>
      <w:sz w:val="22"/>
      <w:szCs w:val="22"/>
    </w:rPr>
  </w:style>
  <w:style w:type="character" w:customStyle="1" w:styleId="SubtitleChar">
    <w:name w:val="Subtitle Char"/>
    <w:basedOn w:val="DefaultParagraphFont"/>
    <w:link w:val="Subtitle"/>
    <w:uiPriority w:val="11"/>
    <w:rsid w:val="009419B0"/>
    <w:rPr>
      <w:rFonts w:ascii="Arial" w:eastAsiaTheme="minorEastAsia" w:hAnsi="Arial"/>
      <w:b/>
      <w:color w:val="5A5A5A" w:themeColor="text1" w:themeTint="A5"/>
      <w:spacing w:val="15"/>
      <w:kern w:val="0"/>
      <w14:ligatures w14:val="none"/>
    </w:rPr>
  </w:style>
  <w:style w:type="paragraph" w:styleId="Revision">
    <w:name w:val="Revision"/>
    <w:hidden/>
    <w:uiPriority w:val="99"/>
    <w:semiHidden/>
    <w:rsid w:val="00A500DA"/>
    <w:pPr>
      <w:spacing w:after="0" w:line="240" w:lineRule="auto"/>
    </w:pPr>
    <w:rPr>
      <w:rFonts w:ascii="Arial" w:eastAsia="MS Mincho" w:hAnsi="Arial" w:cs="Times New Roman"/>
      <w:kern w:val="0"/>
      <w:sz w:val="20"/>
      <w:szCs w:val="24"/>
      <w14:ligatures w14:val="none"/>
    </w:rPr>
  </w:style>
  <w:style w:type="paragraph" w:styleId="NormalWeb">
    <w:name w:val="Normal (Web)"/>
    <w:basedOn w:val="Normal"/>
    <w:uiPriority w:val="99"/>
    <w:unhideWhenUsed/>
    <w:rsid w:val="00536A54"/>
    <w:pPr>
      <w:spacing w:before="100" w:beforeAutospacing="1" w:after="100" w:afterAutospacing="1"/>
    </w:pPr>
    <w:rPr>
      <w:rFonts w:ascii="Times New Roman" w:eastAsia="Times New Roman" w:hAnsi="Times New Roman"/>
      <w:sz w:val="24"/>
    </w:rPr>
  </w:style>
  <w:style w:type="character" w:styleId="Strong">
    <w:name w:val="Strong"/>
    <w:basedOn w:val="DefaultParagraphFont"/>
    <w:uiPriority w:val="22"/>
    <w:qFormat/>
    <w:rsid w:val="00536A54"/>
    <w:rPr>
      <w:b/>
      <w:bCs/>
    </w:rPr>
  </w:style>
  <w:style w:type="character" w:styleId="UnresolvedMention">
    <w:name w:val="Unresolved Mention"/>
    <w:basedOn w:val="DefaultParagraphFont"/>
    <w:uiPriority w:val="99"/>
    <w:semiHidden/>
    <w:unhideWhenUsed/>
    <w:rsid w:val="00EA2AF2"/>
    <w:rPr>
      <w:color w:val="605E5C"/>
      <w:shd w:val="clear" w:color="auto" w:fill="E1DFDD"/>
    </w:rPr>
  </w:style>
  <w:style w:type="character" w:styleId="FollowedHyperlink">
    <w:name w:val="FollowedHyperlink"/>
    <w:basedOn w:val="DefaultParagraphFont"/>
    <w:uiPriority w:val="99"/>
    <w:semiHidden/>
    <w:unhideWhenUsed/>
    <w:rsid w:val="00EA2AF2"/>
    <w:rPr>
      <w:color w:val="954F72" w:themeColor="followedHyperlink"/>
      <w:u w:val="single"/>
    </w:rPr>
  </w:style>
  <w:style w:type="paragraph" w:customStyle="1" w:styleId="paragraph">
    <w:name w:val="paragraph"/>
    <w:basedOn w:val="Normal"/>
    <w:rsid w:val="00962759"/>
    <w:pPr>
      <w:spacing w:before="100" w:beforeAutospacing="1" w:after="100" w:afterAutospacing="1"/>
    </w:pPr>
    <w:rPr>
      <w:rFonts w:ascii="Times New Roman" w:eastAsia="Times New Roman" w:hAnsi="Times New Roman"/>
      <w:sz w:val="24"/>
    </w:rPr>
  </w:style>
  <w:style w:type="character" w:customStyle="1" w:styleId="normaltextrun">
    <w:name w:val="normaltextrun"/>
    <w:basedOn w:val="DefaultParagraphFont"/>
    <w:rsid w:val="00962759"/>
  </w:style>
  <w:style w:type="character" w:customStyle="1" w:styleId="eop">
    <w:name w:val="eop"/>
    <w:basedOn w:val="DefaultParagraphFont"/>
    <w:rsid w:val="00962759"/>
  </w:style>
  <w:style w:type="character" w:customStyle="1" w:styleId="wacimagecontainer">
    <w:name w:val="wacimagecontainer"/>
    <w:basedOn w:val="DefaultParagraphFont"/>
    <w:rsid w:val="00962759"/>
  </w:style>
  <w:style w:type="table" w:styleId="TableGrid">
    <w:name w:val="Table Grid"/>
    <w:basedOn w:val="TableNormal"/>
    <w:uiPriority w:val="39"/>
    <w:rsid w:val="00510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10B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6416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630"/>
    <w:rPr>
      <w:rFonts w:asciiTheme="majorHAnsi" w:eastAsiaTheme="majorEastAsia" w:hAnsiTheme="majorHAnsi" w:cstheme="majorBidi"/>
      <w:spacing w:val="-10"/>
      <w:kern w:val="28"/>
      <w:sz w:val="56"/>
      <w:szCs w:val="56"/>
      <w14:ligatures w14:val="none"/>
    </w:rPr>
  </w:style>
  <w:style w:type="character" w:customStyle="1" w:styleId="Heading3Char">
    <w:name w:val="Heading 3 Char"/>
    <w:basedOn w:val="DefaultParagraphFont"/>
    <w:link w:val="Heading3"/>
    <w:uiPriority w:val="9"/>
    <w:semiHidden/>
    <w:rsid w:val="00814F6E"/>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418">
      <w:bodyDiv w:val="1"/>
      <w:marLeft w:val="0"/>
      <w:marRight w:val="0"/>
      <w:marTop w:val="0"/>
      <w:marBottom w:val="0"/>
      <w:divBdr>
        <w:top w:val="none" w:sz="0" w:space="0" w:color="auto"/>
        <w:left w:val="none" w:sz="0" w:space="0" w:color="auto"/>
        <w:bottom w:val="none" w:sz="0" w:space="0" w:color="auto"/>
        <w:right w:val="none" w:sz="0" w:space="0" w:color="auto"/>
      </w:divBdr>
    </w:div>
    <w:div w:id="114298794">
      <w:bodyDiv w:val="1"/>
      <w:marLeft w:val="0"/>
      <w:marRight w:val="0"/>
      <w:marTop w:val="0"/>
      <w:marBottom w:val="0"/>
      <w:divBdr>
        <w:top w:val="none" w:sz="0" w:space="0" w:color="auto"/>
        <w:left w:val="none" w:sz="0" w:space="0" w:color="auto"/>
        <w:bottom w:val="none" w:sz="0" w:space="0" w:color="auto"/>
        <w:right w:val="none" w:sz="0" w:space="0" w:color="auto"/>
      </w:divBdr>
    </w:div>
    <w:div w:id="126434969">
      <w:bodyDiv w:val="1"/>
      <w:marLeft w:val="0"/>
      <w:marRight w:val="0"/>
      <w:marTop w:val="0"/>
      <w:marBottom w:val="0"/>
      <w:divBdr>
        <w:top w:val="none" w:sz="0" w:space="0" w:color="auto"/>
        <w:left w:val="none" w:sz="0" w:space="0" w:color="auto"/>
        <w:bottom w:val="none" w:sz="0" w:space="0" w:color="auto"/>
        <w:right w:val="none" w:sz="0" w:space="0" w:color="auto"/>
      </w:divBdr>
      <w:divsChild>
        <w:div w:id="1255941713">
          <w:marLeft w:val="0"/>
          <w:marRight w:val="0"/>
          <w:marTop w:val="0"/>
          <w:marBottom w:val="0"/>
          <w:divBdr>
            <w:top w:val="none" w:sz="0" w:space="0" w:color="auto"/>
            <w:left w:val="none" w:sz="0" w:space="0" w:color="auto"/>
            <w:bottom w:val="none" w:sz="0" w:space="0" w:color="auto"/>
            <w:right w:val="none" w:sz="0" w:space="0" w:color="auto"/>
          </w:divBdr>
        </w:div>
      </w:divsChild>
    </w:div>
    <w:div w:id="139002330">
      <w:bodyDiv w:val="1"/>
      <w:marLeft w:val="0"/>
      <w:marRight w:val="0"/>
      <w:marTop w:val="0"/>
      <w:marBottom w:val="0"/>
      <w:divBdr>
        <w:top w:val="none" w:sz="0" w:space="0" w:color="auto"/>
        <w:left w:val="none" w:sz="0" w:space="0" w:color="auto"/>
        <w:bottom w:val="none" w:sz="0" w:space="0" w:color="auto"/>
        <w:right w:val="none" w:sz="0" w:space="0" w:color="auto"/>
      </w:divBdr>
    </w:div>
    <w:div w:id="166478667">
      <w:bodyDiv w:val="1"/>
      <w:marLeft w:val="0"/>
      <w:marRight w:val="0"/>
      <w:marTop w:val="0"/>
      <w:marBottom w:val="0"/>
      <w:divBdr>
        <w:top w:val="none" w:sz="0" w:space="0" w:color="auto"/>
        <w:left w:val="none" w:sz="0" w:space="0" w:color="auto"/>
        <w:bottom w:val="none" w:sz="0" w:space="0" w:color="auto"/>
        <w:right w:val="none" w:sz="0" w:space="0" w:color="auto"/>
      </w:divBdr>
    </w:div>
    <w:div w:id="247424598">
      <w:bodyDiv w:val="1"/>
      <w:marLeft w:val="0"/>
      <w:marRight w:val="0"/>
      <w:marTop w:val="0"/>
      <w:marBottom w:val="0"/>
      <w:divBdr>
        <w:top w:val="none" w:sz="0" w:space="0" w:color="auto"/>
        <w:left w:val="none" w:sz="0" w:space="0" w:color="auto"/>
        <w:bottom w:val="none" w:sz="0" w:space="0" w:color="auto"/>
        <w:right w:val="none" w:sz="0" w:space="0" w:color="auto"/>
      </w:divBdr>
      <w:divsChild>
        <w:div w:id="1592349679">
          <w:marLeft w:val="0"/>
          <w:marRight w:val="0"/>
          <w:marTop w:val="0"/>
          <w:marBottom w:val="0"/>
          <w:divBdr>
            <w:top w:val="none" w:sz="0" w:space="0" w:color="auto"/>
            <w:left w:val="none" w:sz="0" w:space="0" w:color="auto"/>
            <w:bottom w:val="none" w:sz="0" w:space="0" w:color="auto"/>
            <w:right w:val="none" w:sz="0" w:space="0" w:color="auto"/>
          </w:divBdr>
        </w:div>
      </w:divsChild>
    </w:div>
    <w:div w:id="288979983">
      <w:bodyDiv w:val="1"/>
      <w:marLeft w:val="0"/>
      <w:marRight w:val="0"/>
      <w:marTop w:val="0"/>
      <w:marBottom w:val="0"/>
      <w:divBdr>
        <w:top w:val="none" w:sz="0" w:space="0" w:color="auto"/>
        <w:left w:val="none" w:sz="0" w:space="0" w:color="auto"/>
        <w:bottom w:val="none" w:sz="0" w:space="0" w:color="auto"/>
        <w:right w:val="none" w:sz="0" w:space="0" w:color="auto"/>
      </w:divBdr>
    </w:div>
    <w:div w:id="370544403">
      <w:bodyDiv w:val="1"/>
      <w:marLeft w:val="0"/>
      <w:marRight w:val="0"/>
      <w:marTop w:val="0"/>
      <w:marBottom w:val="0"/>
      <w:divBdr>
        <w:top w:val="none" w:sz="0" w:space="0" w:color="auto"/>
        <w:left w:val="none" w:sz="0" w:space="0" w:color="auto"/>
        <w:bottom w:val="none" w:sz="0" w:space="0" w:color="auto"/>
        <w:right w:val="none" w:sz="0" w:space="0" w:color="auto"/>
      </w:divBdr>
    </w:div>
    <w:div w:id="393629713">
      <w:bodyDiv w:val="1"/>
      <w:marLeft w:val="0"/>
      <w:marRight w:val="0"/>
      <w:marTop w:val="0"/>
      <w:marBottom w:val="0"/>
      <w:divBdr>
        <w:top w:val="none" w:sz="0" w:space="0" w:color="auto"/>
        <w:left w:val="none" w:sz="0" w:space="0" w:color="auto"/>
        <w:bottom w:val="none" w:sz="0" w:space="0" w:color="auto"/>
        <w:right w:val="none" w:sz="0" w:space="0" w:color="auto"/>
      </w:divBdr>
    </w:div>
    <w:div w:id="399330313">
      <w:bodyDiv w:val="1"/>
      <w:marLeft w:val="0"/>
      <w:marRight w:val="0"/>
      <w:marTop w:val="0"/>
      <w:marBottom w:val="0"/>
      <w:divBdr>
        <w:top w:val="none" w:sz="0" w:space="0" w:color="auto"/>
        <w:left w:val="none" w:sz="0" w:space="0" w:color="auto"/>
        <w:bottom w:val="none" w:sz="0" w:space="0" w:color="auto"/>
        <w:right w:val="none" w:sz="0" w:space="0" w:color="auto"/>
      </w:divBdr>
    </w:div>
    <w:div w:id="417213648">
      <w:bodyDiv w:val="1"/>
      <w:marLeft w:val="0"/>
      <w:marRight w:val="0"/>
      <w:marTop w:val="0"/>
      <w:marBottom w:val="0"/>
      <w:divBdr>
        <w:top w:val="none" w:sz="0" w:space="0" w:color="auto"/>
        <w:left w:val="none" w:sz="0" w:space="0" w:color="auto"/>
        <w:bottom w:val="none" w:sz="0" w:space="0" w:color="auto"/>
        <w:right w:val="none" w:sz="0" w:space="0" w:color="auto"/>
      </w:divBdr>
    </w:div>
    <w:div w:id="485630599">
      <w:bodyDiv w:val="1"/>
      <w:marLeft w:val="0"/>
      <w:marRight w:val="0"/>
      <w:marTop w:val="0"/>
      <w:marBottom w:val="0"/>
      <w:divBdr>
        <w:top w:val="none" w:sz="0" w:space="0" w:color="auto"/>
        <w:left w:val="none" w:sz="0" w:space="0" w:color="auto"/>
        <w:bottom w:val="none" w:sz="0" w:space="0" w:color="auto"/>
        <w:right w:val="none" w:sz="0" w:space="0" w:color="auto"/>
      </w:divBdr>
    </w:div>
    <w:div w:id="492645856">
      <w:bodyDiv w:val="1"/>
      <w:marLeft w:val="0"/>
      <w:marRight w:val="0"/>
      <w:marTop w:val="0"/>
      <w:marBottom w:val="0"/>
      <w:divBdr>
        <w:top w:val="none" w:sz="0" w:space="0" w:color="auto"/>
        <w:left w:val="none" w:sz="0" w:space="0" w:color="auto"/>
        <w:bottom w:val="none" w:sz="0" w:space="0" w:color="auto"/>
        <w:right w:val="none" w:sz="0" w:space="0" w:color="auto"/>
      </w:divBdr>
    </w:div>
    <w:div w:id="524832088">
      <w:bodyDiv w:val="1"/>
      <w:marLeft w:val="0"/>
      <w:marRight w:val="0"/>
      <w:marTop w:val="0"/>
      <w:marBottom w:val="0"/>
      <w:divBdr>
        <w:top w:val="none" w:sz="0" w:space="0" w:color="auto"/>
        <w:left w:val="none" w:sz="0" w:space="0" w:color="auto"/>
        <w:bottom w:val="none" w:sz="0" w:space="0" w:color="auto"/>
        <w:right w:val="none" w:sz="0" w:space="0" w:color="auto"/>
      </w:divBdr>
      <w:divsChild>
        <w:div w:id="1723945313">
          <w:marLeft w:val="0"/>
          <w:marRight w:val="0"/>
          <w:marTop w:val="0"/>
          <w:marBottom w:val="0"/>
          <w:divBdr>
            <w:top w:val="none" w:sz="0" w:space="0" w:color="auto"/>
            <w:left w:val="none" w:sz="0" w:space="0" w:color="auto"/>
            <w:bottom w:val="none" w:sz="0" w:space="0" w:color="auto"/>
            <w:right w:val="none" w:sz="0" w:space="0" w:color="auto"/>
          </w:divBdr>
          <w:divsChild>
            <w:div w:id="1062100978">
              <w:marLeft w:val="0"/>
              <w:marRight w:val="0"/>
              <w:marTop w:val="0"/>
              <w:marBottom w:val="0"/>
              <w:divBdr>
                <w:top w:val="none" w:sz="0" w:space="0" w:color="auto"/>
                <w:left w:val="none" w:sz="0" w:space="0" w:color="auto"/>
                <w:bottom w:val="none" w:sz="0" w:space="0" w:color="auto"/>
                <w:right w:val="none" w:sz="0" w:space="0" w:color="auto"/>
              </w:divBdr>
            </w:div>
          </w:divsChild>
        </w:div>
        <w:div w:id="1535850454">
          <w:marLeft w:val="0"/>
          <w:marRight w:val="0"/>
          <w:marTop w:val="0"/>
          <w:marBottom w:val="0"/>
          <w:divBdr>
            <w:top w:val="none" w:sz="0" w:space="0" w:color="auto"/>
            <w:left w:val="none" w:sz="0" w:space="0" w:color="auto"/>
            <w:bottom w:val="none" w:sz="0" w:space="0" w:color="auto"/>
            <w:right w:val="none" w:sz="0" w:space="0" w:color="auto"/>
          </w:divBdr>
          <w:divsChild>
            <w:div w:id="182937283">
              <w:marLeft w:val="0"/>
              <w:marRight w:val="0"/>
              <w:marTop w:val="0"/>
              <w:marBottom w:val="0"/>
              <w:divBdr>
                <w:top w:val="none" w:sz="0" w:space="0" w:color="auto"/>
                <w:left w:val="none" w:sz="0" w:space="0" w:color="auto"/>
                <w:bottom w:val="none" w:sz="0" w:space="0" w:color="auto"/>
                <w:right w:val="none" w:sz="0" w:space="0" w:color="auto"/>
              </w:divBdr>
            </w:div>
          </w:divsChild>
        </w:div>
        <w:div w:id="2114200232">
          <w:marLeft w:val="0"/>
          <w:marRight w:val="0"/>
          <w:marTop w:val="0"/>
          <w:marBottom w:val="0"/>
          <w:divBdr>
            <w:top w:val="none" w:sz="0" w:space="0" w:color="auto"/>
            <w:left w:val="none" w:sz="0" w:space="0" w:color="auto"/>
            <w:bottom w:val="none" w:sz="0" w:space="0" w:color="auto"/>
            <w:right w:val="none" w:sz="0" w:space="0" w:color="auto"/>
          </w:divBdr>
          <w:divsChild>
            <w:div w:id="846363029">
              <w:marLeft w:val="0"/>
              <w:marRight w:val="0"/>
              <w:marTop w:val="0"/>
              <w:marBottom w:val="0"/>
              <w:divBdr>
                <w:top w:val="none" w:sz="0" w:space="0" w:color="auto"/>
                <w:left w:val="none" w:sz="0" w:space="0" w:color="auto"/>
                <w:bottom w:val="none" w:sz="0" w:space="0" w:color="auto"/>
                <w:right w:val="none" w:sz="0" w:space="0" w:color="auto"/>
              </w:divBdr>
            </w:div>
          </w:divsChild>
        </w:div>
        <w:div w:id="1407924259">
          <w:marLeft w:val="0"/>
          <w:marRight w:val="0"/>
          <w:marTop w:val="0"/>
          <w:marBottom w:val="0"/>
          <w:divBdr>
            <w:top w:val="none" w:sz="0" w:space="0" w:color="auto"/>
            <w:left w:val="none" w:sz="0" w:space="0" w:color="auto"/>
            <w:bottom w:val="none" w:sz="0" w:space="0" w:color="auto"/>
            <w:right w:val="none" w:sz="0" w:space="0" w:color="auto"/>
          </w:divBdr>
          <w:divsChild>
            <w:div w:id="619185601">
              <w:marLeft w:val="0"/>
              <w:marRight w:val="0"/>
              <w:marTop w:val="0"/>
              <w:marBottom w:val="0"/>
              <w:divBdr>
                <w:top w:val="none" w:sz="0" w:space="0" w:color="auto"/>
                <w:left w:val="none" w:sz="0" w:space="0" w:color="auto"/>
                <w:bottom w:val="none" w:sz="0" w:space="0" w:color="auto"/>
                <w:right w:val="none" w:sz="0" w:space="0" w:color="auto"/>
              </w:divBdr>
            </w:div>
          </w:divsChild>
        </w:div>
        <w:div w:id="588852042">
          <w:marLeft w:val="0"/>
          <w:marRight w:val="0"/>
          <w:marTop w:val="0"/>
          <w:marBottom w:val="0"/>
          <w:divBdr>
            <w:top w:val="none" w:sz="0" w:space="0" w:color="auto"/>
            <w:left w:val="none" w:sz="0" w:space="0" w:color="auto"/>
            <w:bottom w:val="none" w:sz="0" w:space="0" w:color="auto"/>
            <w:right w:val="none" w:sz="0" w:space="0" w:color="auto"/>
          </w:divBdr>
          <w:divsChild>
            <w:div w:id="640693139">
              <w:marLeft w:val="0"/>
              <w:marRight w:val="0"/>
              <w:marTop w:val="0"/>
              <w:marBottom w:val="0"/>
              <w:divBdr>
                <w:top w:val="none" w:sz="0" w:space="0" w:color="auto"/>
                <w:left w:val="none" w:sz="0" w:space="0" w:color="auto"/>
                <w:bottom w:val="none" w:sz="0" w:space="0" w:color="auto"/>
                <w:right w:val="none" w:sz="0" w:space="0" w:color="auto"/>
              </w:divBdr>
            </w:div>
          </w:divsChild>
        </w:div>
        <w:div w:id="591623621">
          <w:marLeft w:val="0"/>
          <w:marRight w:val="0"/>
          <w:marTop w:val="0"/>
          <w:marBottom w:val="0"/>
          <w:divBdr>
            <w:top w:val="none" w:sz="0" w:space="0" w:color="auto"/>
            <w:left w:val="none" w:sz="0" w:space="0" w:color="auto"/>
            <w:bottom w:val="none" w:sz="0" w:space="0" w:color="auto"/>
            <w:right w:val="none" w:sz="0" w:space="0" w:color="auto"/>
          </w:divBdr>
          <w:divsChild>
            <w:div w:id="1280843228">
              <w:marLeft w:val="0"/>
              <w:marRight w:val="0"/>
              <w:marTop w:val="0"/>
              <w:marBottom w:val="0"/>
              <w:divBdr>
                <w:top w:val="none" w:sz="0" w:space="0" w:color="auto"/>
                <w:left w:val="none" w:sz="0" w:space="0" w:color="auto"/>
                <w:bottom w:val="none" w:sz="0" w:space="0" w:color="auto"/>
                <w:right w:val="none" w:sz="0" w:space="0" w:color="auto"/>
              </w:divBdr>
            </w:div>
          </w:divsChild>
        </w:div>
        <w:div w:id="907346994">
          <w:marLeft w:val="0"/>
          <w:marRight w:val="0"/>
          <w:marTop w:val="0"/>
          <w:marBottom w:val="0"/>
          <w:divBdr>
            <w:top w:val="none" w:sz="0" w:space="0" w:color="auto"/>
            <w:left w:val="none" w:sz="0" w:space="0" w:color="auto"/>
            <w:bottom w:val="none" w:sz="0" w:space="0" w:color="auto"/>
            <w:right w:val="none" w:sz="0" w:space="0" w:color="auto"/>
          </w:divBdr>
          <w:divsChild>
            <w:div w:id="894588949">
              <w:marLeft w:val="0"/>
              <w:marRight w:val="0"/>
              <w:marTop w:val="0"/>
              <w:marBottom w:val="0"/>
              <w:divBdr>
                <w:top w:val="none" w:sz="0" w:space="0" w:color="auto"/>
                <w:left w:val="none" w:sz="0" w:space="0" w:color="auto"/>
                <w:bottom w:val="none" w:sz="0" w:space="0" w:color="auto"/>
                <w:right w:val="none" w:sz="0" w:space="0" w:color="auto"/>
              </w:divBdr>
            </w:div>
          </w:divsChild>
        </w:div>
        <w:div w:id="1229341249">
          <w:marLeft w:val="0"/>
          <w:marRight w:val="0"/>
          <w:marTop w:val="0"/>
          <w:marBottom w:val="0"/>
          <w:divBdr>
            <w:top w:val="none" w:sz="0" w:space="0" w:color="auto"/>
            <w:left w:val="none" w:sz="0" w:space="0" w:color="auto"/>
            <w:bottom w:val="none" w:sz="0" w:space="0" w:color="auto"/>
            <w:right w:val="none" w:sz="0" w:space="0" w:color="auto"/>
          </w:divBdr>
          <w:divsChild>
            <w:div w:id="1942445198">
              <w:marLeft w:val="0"/>
              <w:marRight w:val="0"/>
              <w:marTop w:val="0"/>
              <w:marBottom w:val="0"/>
              <w:divBdr>
                <w:top w:val="none" w:sz="0" w:space="0" w:color="auto"/>
                <w:left w:val="none" w:sz="0" w:space="0" w:color="auto"/>
                <w:bottom w:val="none" w:sz="0" w:space="0" w:color="auto"/>
                <w:right w:val="none" w:sz="0" w:space="0" w:color="auto"/>
              </w:divBdr>
            </w:div>
          </w:divsChild>
        </w:div>
        <w:div w:id="719212690">
          <w:marLeft w:val="0"/>
          <w:marRight w:val="0"/>
          <w:marTop w:val="0"/>
          <w:marBottom w:val="0"/>
          <w:divBdr>
            <w:top w:val="none" w:sz="0" w:space="0" w:color="auto"/>
            <w:left w:val="none" w:sz="0" w:space="0" w:color="auto"/>
            <w:bottom w:val="none" w:sz="0" w:space="0" w:color="auto"/>
            <w:right w:val="none" w:sz="0" w:space="0" w:color="auto"/>
          </w:divBdr>
          <w:divsChild>
            <w:div w:id="1225948847">
              <w:marLeft w:val="0"/>
              <w:marRight w:val="0"/>
              <w:marTop w:val="0"/>
              <w:marBottom w:val="0"/>
              <w:divBdr>
                <w:top w:val="none" w:sz="0" w:space="0" w:color="auto"/>
                <w:left w:val="none" w:sz="0" w:space="0" w:color="auto"/>
                <w:bottom w:val="none" w:sz="0" w:space="0" w:color="auto"/>
                <w:right w:val="none" w:sz="0" w:space="0" w:color="auto"/>
              </w:divBdr>
            </w:div>
          </w:divsChild>
        </w:div>
        <w:div w:id="763916240">
          <w:marLeft w:val="0"/>
          <w:marRight w:val="0"/>
          <w:marTop w:val="0"/>
          <w:marBottom w:val="0"/>
          <w:divBdr>
            <w:top w:val="none" w:sz="0" w:space="0" w:color="auto"/>
            <w:left w:val="none" w:sz="0" w:space="0" w:color="auto"/>
            <w:bottom w:val="none" w:sz="0" w:space="0" w:color="auto"/>
            <w:right w:val="none" w:sz="0" w:space="0" w:color="auto"/>
          </w:divBdr>
          <w:divsChild>
            <w:div w:id="4060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5035">
      <w:bodyDiv w:val="1"/>
      <w:marLeft w:val="0"/>
      <w:marRight w:val="0"/>
      <w:marTop w:val="0"/>
      <w:marBottom w:val="0"/>
      <w:divBdr>
        <w:top w:val="none" w:sz="0" w:space="0" w:color="auto"/>
        <w:left w:val="none" w:sz="0" w:space="0" w:color="auto"/>
        <w:bottom w:val="none" w:sz="0" w:space="0" w:color="auto"/>
        <w:right w:val="none" w:sz="0" w:space="0" w:color="auto"/>
      </w:divBdr>
    </w:div>
    <w:div w:id="673531791">
      <w:bodyDiv w:val="1"/>
      <w:marLeft w:val="0"/>
      <w:marRight w:val="0"/>
      <w:marTop w:val="0"/>
      <w:marBottom w:val="0"/>
      <w:divBdr>
        <w:top w:val="none" w:sz="0" w:space="0" w:color="auto"/>
        <w:left w:val="none" w:sz="0" w:space="0" w:color="auto"/>
        <w:bottom w:val="none" w:sz="0" w:space="0" w:color="auto"/>
        <w:right w:val="none" w:sz="0" w:space="0" w:color="auto"/>
      </w:divBdr>
      <w:divsChild>
        <w:div w:id="1771313463">
          <w:marLeft w:val="0"/>
          <w:marRight w:val="0"/>
          <w:marTop w:val="0"/>
          <w:marBottom w:val="0"/>
          <w:divBdr>
            <w:top w:val="none" w:sz="0" w:space="0" w:color="auto"/>
            <w:left w:val="none" w:sz="0" w:space="0" w:color="auto"/>
            <w:bottom w:val="none" w:sz="0" w:space="0" w:color="auto"/>
            <w:right w:val="none" w:sz="0" w:space="0" w:color="auto"/>
          </w:divBdr>
          <w:divsChild>
            <w:div w:id="424501017">
              <w:marLeft w:val="0"/>
              <w:marRight w:val="0"/>
              <w:marTop w:val="0"/>
              <w:marBottom w:val="0"/>
              <w:divBdr>
                <w:top w:val="none" w:sz="0" w:space="0" w:color="auto"/>
                <w:left w:val="none" w:sz="0" w:space="0" w:color="auto"/>
                <w:bottom w:val="none" w:sz="0" w:space="0" w:color="auto"/>
                <w:right w:val="none" w:sz="0" w:space="0" w:color="auto"/>
              </w:divBdr>
            </w:div>
          </w:divsChild>
        </w:div>
        <w:div w:id="1908105289">
          <w:marLeft w:val="0"/>
          <w:marRight w:val="0"/>
          <w:marTop w:val="0"/>
          <w:marBottom w:val="0"/>
          <w:divBdr>
            <w:top w:val="none" w:sz="0" w:space="0" w:color="auto"/>
            <w:left w:val="none" w:sz="0" w:space="0" w:color="auto"/>
            <w:bottom w:val="none" w:sz="0" w:space="0" w:color="auto"/>
            <w:right w:val="none" w:sz="0" w:space="0" w:color="auto"/>
          </w:divBdr>
          <w:divsChild>
            <w:div w:id="1694263980">
              <w:marLeft w:val="0"/>
              <w:marRight w:val="0"/>
              <w:marTop w:val="0"/>
              <w:marBottom w:val="0"/>
              <w:divBdr>
                <w:top w:val="none" w:sz="0" w:space="0" w:color="auto"/>
                <w:left w:val="none" w:sz="0" w:space="0" w:color="auto"/>
                <w:bottom w:val="none" w:sz="0" w:space="0" w:color="auto"/>
                <w:right w:val="none" w:sz="0" w:space="0" w:color="auto"/>
              </w:divBdr>
            </w:div>
          </w:divsChild>
        </w:div>
        <w:div w:id="1404333166">
          <w:marLeft w:val="0"/>
          <w:marRight w:val="0"/>
          <w:marTop w:val="0"/>
          <w:marBottom w:val="0"/>
          <w:divBdr>
            <w:top w:val="none" w:sz="0" w:space="0" w:color="auto"/>
            <w:left w:val="none" w:sz="0" w:space="0" w:color="auto"/>
            <w:bottom w:val="none" w:sz="0" w:space="0" w:color="auto"/>
            <w:right w:val="none" w:sz="0" w:space="0" w:color="auto"/>
          </w:divBdr>
          <w:divsChild>
            <w:div w:id="112750355">
              <w:marLeft w:val="0"/>
              <w:marRight w:val="0"/>
              <w:marTop w:val="0"/>
              <w:marBottom w:val="0"/>
              <w:divBdr>
                <w:top w:val="none" w:sz="0" w:space="0" w:color="auto"/>
                <w:left w:val="none" w:sz="0" w:space="0" w:color="auto"/>
                <w:bottom w:val="none" w:sz="0" w:space="0" w:color="auto"/>
                <w:right w:val="none" w:sz="0" w:space="0" w:color="auto"/>
              </w:divBdr>
            </w:div>
          </w:divsChild>
        </w:div>
        <w:div w:id="1099519870">
          <w:marLeft w:val="0"/>
          <w:marRight w:val="0"/>
          <w:marTop w:val="0"/>
          <w:marBottom w:val="0"/>
          <w:divBdr>
            <w:top w:val="none" w:sz="0" w:space="0" w:color="auto"/>
            <w:left w:val="none" w:sz="0" w:space="0" w:color="auto"/>
            <w:bottom w:val="none" w:sz="0" w:space="0" w:color="auto"/>
            <w:right w:val="none" w:sz="0" w:space="0" w:color="auto"/>
          </w:divBdr>
          <w:divsChild>
            <w:div w:id="1882010456">
              <w:marLeft w:val="0"/>
              <w:marRight w:val="0"/>
              <w:marTop w:val="0"/>
              <w:marBottom w:val="0"/>
              <w:divBdr>
                <w:top w:val="none" w:sz="0" w:space="0" w:color="auto"/>
                <w:left w:val="none" w:sz="0" w:space="0" w:color="auto"/>
                <w:bottom w:val="none" w:sz="0" w:space="0" w:color="auto"/>
                <w:right w:val="none" w:sz="0" w:space="0" w:color="auto"/>
              </w:divBdr>
            </w:div>
          </w:divsChild>
        </w:div>
        <w:div w:id="332071884">
          <w:marLeft w:val="0"/>
          <w:marRight w:val="0"/>
          <w:marTop w:val="0"/>
          <w:marBottom w:val="0"/>
          <w:divBdr>
            <w:top w:val="none" w:sz="0" w:space="0" w:color="auto"/>
            <w:left w:val="none" w:sz="0" w:space="0" w:color="auto"/>
            <w:bottom w:val="none" w:sz="0" w:space="0" w:color="auto"/>
            <w:right w:val="none" w:sz="0" w:space="0" w:color="auto"/>
          </w:divBdr>
          <w:divsChild>
            <w:div w:id="237596297">
              <w:marLeft w:val="0"/>
              <w:marRight w:val="0"/>
              <w:marTop w:val="0"/>
              <w:marBottom w:val="0"/>
              <w:divBdr>
                <w:top w:val="none" w:sz="0" w:space="0" w:color="auto"/>
                <w:left w:val="none" w:sz="0" w:space="0" w:color="auto"/>
                <w:bottom w:val="none" w:sz="0" w:space="0" w:color="auto"/>
                <w:right w:val="none" w:sz="0" w:space="0" w:color="auto"/>
              </w:divBdr>
            </w:div>
          </w:divsChild>
        </w:div>
        <w:div w:id="1288664855">
          <w:marLeft w:val="0"/>
          <w:marRight w:val="0"/>
          <w:marTop w:val="0"/>
          <w:marBottom w:val="0"/>
          <w:divBdr>
            <w:top w:val="none" w:sz="0" w:space="0" w:color="auto"/>
            <w:left w:val="none" w:sz="0" w:space="0" w:color="auto"/>
            <w:bottom w:val="none" w:sz="0" w:space="0" w:color="auto"/>
            <w:right w:val="none" w:sz="0" w:space="0" w:color="auto"/>
          </w:divBdr>
          <w:divsChild>
            <w:div w:id="1130173787">
              <w:marLeft w:val="0"/>
              <w:marRight w:val="0"/>
              <w:marTop w:val="0"/>
              <w:marBottom w:val="0"/>
              <w:divBdr>
                <w:top w:val="none" w:sz="0" w:space="0" w:color="auto"/>
                <w:left w:val="none" w:sz="0" w:space="0" w:color="auto"/>
                <w:bottom w:val="none" w:sz="0" w:space="0" w:color="auto"/>
                <w:right w:val="none" w:sz="0" w:space="0" w:color="auto"/>
              </w:divBdr>
            </w:div>
          </w:divsChild>
        </w:div>
        <w:div w:id="1745644179">
          <w:marLeft w:val="0"/>
          <w:marRight w:val="0"/>
          <w:marTop w:val="0"/>
          <w:marBottom w:val="0"/>
          <w:divBdr>
            <w:top w:val="none" w:sz="0" w:space="0" w:color="auto"/>
            <w:left w:val="none" w:sz="0" w:space="0" w:color="auto"/>
            <w:bottom w:val="none" w:sz="0" w:space="0" w:color="auto"/>
            <w:right w:val="none" w:sz="0" w:space="0" w:color="auto"/>
          </w:divBdr>
          <w:divsChild>
            <w:div w:id="1297561960">
              <w:marLeft w:val="0"/>
              <w:marRight w:val="0"/>
              <w:marTop w:val="0"/>
              <w:marBottom w:val="0"/>
              <w:divBdr>
                <w:top w:val="none" w:sz="0" w:space="0" w:color="auto"/>
                <w:left w:val="none" w:sz="0" w:space="0" w:color="auto"/>
                <w:bottom w:val="none" w:sz="0" w:space="0" w:color="auto"/>
                <w:right w:val="none" w:sz="0" w:space="0" w:color="auto"/>
              </w:divBdr>
            </w:div>
          </w:divsChild>
        </w:div>
        <w:div w:id="565191327">
          <w:marLeft w:val="0"/>
          <w:marRight w:val="0"/>
          <w:marTop w:val="0"/>
          <w:marBottom w:val="0"/>
          <w:divBdr>
            <w:top w:val="none" w:sz="0" w:space="0" w:color="auto"/>
            <w:left w:val="none" w:sz="0" w:space="0" w:color="auto"/>
            <w:bottom w:val="none" w:sz="0" w:space="0" w:color="auto"/>
            <w:right w:val="none" w:sz="0" w:space="0" w:color="auto"/>
          </w:divBdr>
          <w:divsChild>
            <w:div w:id="892546562">
              <w:marLeft w:val="0"/>
              <w:marRight w:val="0"/>
              <w:marTop w:val="0"/>
              <w:marBottom w:val="0"/>
              <w:divBdr>
                <w:top w:val="none" w:sz="0" w:space="0" w:color="auto"/>
                <w:left w:val="none" w:sz="0" w:space="0" w:color="auto"/>
                <w:bottom w:val="none" w:sz="0" w:space="0" w:color="auto"/>
                <w:right w:val="none" w:sz="0" w:space="0" w:color="auto"/>
              </w:divBdr>
            </w:div>
          </w:divsChild>
        </w:div>
        <w:div w:id="1892694064">
          <w:marLeft w:val="0"/>
          <w:marRight w:val="0"/>
          <w:marTop w:val="0"/>
          <w:marBottom w:val="0"/>
          <w:divBdr>
            <w:top w:val="none" w:sz="0" w:space="0" w:color="auto"/>
            <w:left w:val="none" w:sz="0" w:space="0" w:color="auto"/>
            <w:bottom w:val="none" w:sz="0" w:space="0" w:color="auto"/>
            <w:right w:val="none" w:sz="0" w:space="0" w:color="auto"/>
          </w:divBdr>
          <w:divsChild>
            <w:div w:id="963191046">
              <w:marLeft w:val="0"/>
              <w:marRight w:val="0"/>
              <w:marTop w:val="0"/>
              <w:marBottom w:val="0"/>
              <w:divBdr>
                <w:top w:val="none" w:sz="0" w:space="0" w:color="auto"/>
                <w:left w:val="none" w:sz="0" w:space="0" w:color="auto"/>
                <w:bottom w:val="none" w:sz="0" w:space="0" w:color="auto"/>
                <w:right w:val="none" w:sz="0" w:space="0" w:color="auto"/>
              </w:divBdr>
            </w:div>
          </w:divsChild>
        </w:div>
        <w:div w:id="1781221301">
          <w:marLeft w:val="0"/>
          <w:marRight w:val="0"/>
          <w:marTop w:val="0"/>
          <w:marBottom w:val="0"/>
          <w:divBdr>
            <w:top w:val="none" w:sz="0" w:space="0" w:color="auto"/>
            <w:left w:val="none" w:sz="0" w:space="0" w:color="auto"/>
            <w:bottom w:val="none" w:sz="0" w:space="0" w:color="auto"/>
            <w:right w:val="none" w:sz="0" w:space="0" w:color="auto"/>
          </w:divBdr>
          <w:divsChild>
            <w:div w:id="3428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57">
      <w:bodyDiv w:val="1"/>
      <w:marLeft w:val="0"/>
      <w:marRight w:val="0"/>
      <w:marTop w:val="0"/>
      <w:marBottom w:val="0"/>
      <w:divBdr>
        <w:top w:val="none" w:sz="0" w:space="0" w:color="auto"/>
        <w:left w:val="none" w:sz="0" w:space="0" w:color="auto"/>
        <w:bottom w:val="none" w:sz="0" w:space="0" w:color="auto"/>
        <w:right w:val="none" w:sz="0" w:space="0" w:color="auto"/>
      </w:divBdr>
    </w:div>
    <w:div w:id="766121237">
      <w:bodyDiv w:val="1"/>
      <w:marLeft w:val="0"/>
      <w:marRight w:val="0"/>
      <w:marTop w:val="0"/>
      <w:marBottom w:val="0"/>
      <w:divBdr>
        <w:top w:val="none" w:sz="0" w:space="0" w:color="auto"/>
        <w:left w:val="none" w:sz="0" w:space="0" w:color="auto"/>
        <w:bottom w:val="none" w:sz="0" w:space="0" w:color="auto"/>
        <w:right w:val="none" w:sz="0" w:space="0" w:color="auto"/>
      </w:divBdr>
      <w:divsChild>
        <w:div w:id="481388064">
          <w:marLeft w:val="0"/>
          <w:marRight w:val="0"/>
          <w:marTop w:val="0"/>
          <w:marBottom w:val="0"/>
          <w:divBdr>
            <w:top w:val="none" w:sz="0" w:space="0" w:color="auto"/>
            <w:left w:val="none" w:sz="0" w:space="0" w:color="auto"/>
            <w:bottom w:val="none" w:sz="0" w:space="0" w:color="auto"/>
            <w:right w:val="none" w:sz="0" w:space="0" w:color="auto"/>
          </w:divBdr>
          <w:divsChild>
            <w:div w:id="90125330">
              <w:marLeft w:val="0"/>
              <w:marRight w:val="0"/>
              <w:marTop w:val="0"/>
              <w:marBottom w:val="0"/>
              <w:divBdr>
                <w:top w:val="none" w:sz="0" w:space="0" w:color="auto"/>
                <w:left w:val="none" w:sz="0" w:space="0" w:color="auto"/>
                <w:bottom w:val="none" w:sz="0" w:space="0" w:color="auto"/>
                <w:right w:val="none" w:sz="0" w:space="0" w:color="auto"/>
              </w:divBdr>
            </w:div>
          </w:divsChild>
        </w:div>
        <w:div w:id="542210265">
          <w:marLeft w:val="0"/>
          <w:marRight w:val="0"/>
          <w:marTop w:val="0"/>
          <w:marBottom w:val="0"/>
          <w:divBdr>
            <w:top w:val="none" w:sz="0" w:space="0" w:color="auto"/>
            <w:left w:val="none" w:sz="0" w:space="0" w:color="auto"/>
            <w:bottom w:val="none" w:sz="0" w:space="0" w:color="auto"/>
            <w:right w:val="none" w:sz="0" w:space="0" w:color="auto"/>
          </w:divBdr>
          <w:divsChild>
            <w:div w:id="178861641">
              <w:marLeft w:val="0"/>
              <w:marRight w:val="0"/>
              <w:marTop w:val="0"/>
              <w:marBottom w:val="0"/>
              <w:divBdr>
                <w:top w:val="none" w:sz="0" w:space="0" w:color="auto"/>
                <w:left w:val="none" w:sz="0" w:space="0" w:color="auto"/>
                <w:bottom w:val="none" w:sz="0" w:space="0" w:color="auto"/>
                <w:right w:val="none" w:sz="0" w:space="0" w:color="auto"/>
              </w:divBdr>
            </w:div>
          </w:divsChild>
        </w:div>
        <w:div w:id="847216025">
          <w:marLeft w:val="0"/>
          <w:marRight w:val="0"/>
          <w:marTop w:val="0"/>
          <w:marBottom w:val="0"/>
          <w:divBdr>
            <w:top w:val="none" w:sz="0" w:space="0" w:color="auto"/>
            <w:left w:val="none" w:sz="0" w:space="0" w:color="auto"/>
            <w:bottom w:val="none" w:sz="0" w:space="0" w:color="auto"/>
            <w:right w:val="none" w:sz="0" w:space="0" w:color="auto"/>
          </w:divBdr>
          <w:divsChild>
            <w:div w:id="1458332360">
              <w:marLeft w:val="0"/>
              <w:marRight w:val="0"/>
              <w:marTop w:val="0"/>
              <w:marBottom w:val="0"/>
              <w:divBdr>
                <w:top w:val="none" w:sz="0" w:space="0" w:color="auto"/>
                <w:left w:val="none" w:sz="0" w:space="0" w:color="auto"/>
                <w:bottom w:val="none" w:sz="0" w:space="0" w:color="auto"/>
                <w:right w:val="none" w:sz="0" w:space="0" w:color="auto"/>
              </w:divBdr>
            </w:div>
          </w:divsChild>
        </w:div>
        <w:div w:id="1834712948">
          <w:marLeft w:val="0"/>
          <w:marRight w:val="0"/>
          <w:marTop w:val="0"/>
          <w:marBottom w:val="0"/>
          <w:divBdr>
            <w:top w:val="none" w:sz="0" w:space="0" w:color="auto"/>
            <w:left w:val="none" w:sz="0" w:space="0" w:color="auto"/>
            <w:bottom w:val="none" w:sz="0" w:space="0" w:color="auto"/>
            <w:right w:val="none" w:sz="0" w:space="0" w:color="auto"/>
          </w:divBdr>
          <w:divsChild>
            <w:div w:id="234899244">
              <w:marLeft w:val="0"/>
              <w:marRight w:val="0"/>
              <w:marTop w:val="0"/>
              <w:marBottom w:val="0"/>
              <w:divBdr>
                <w:top w:val="none" w:sz="0" w:space="0" w:color="auto"/>
                <w:left w:val="none" w:sz="0" w:space="0" w:color="auto"/>
                <w:bottom w:val="none" w:sz="0" w:space="0" w:color="auto"/>
                <w:right w:val="none" w:sz="0" w:space="0" w:color="auto"/>
              </w:divBdr>
            </w:div>
          </w:divsChild>
        </w:div>
        <w:div w:id="1781800650">
          <w:marLeft w:val="0"/>
          <w:marRight w:val="0"/>
          <w:marTop w:val="0"/>
          <w:marBottom w:val="0"/>
          <w:divBdr>
            <w:top w:val="none" w:sz="0" w:space="0" w:color="auto"/>
            <w:left w:val="none" w:sz="0" w:space="0" w:color="auto"/>
            <w:bottom w:val="none" w:sz="0" w:space="0" w:color="auto"/>
            <w:right w:val="none" w:sz="0" w:space="0" w:color="auto"/>
          </w:divBdr>
          <w:divsChild>
            <w:div w:id="812135957">
              <w:marLeft w:val="0"/>
              <w:marRight w:val="0"/>
              <w:marTop w:val="0"/>
              <w:marBottom w:val="0"/>
              <w:divBdr>
                <w:top w:val="none" w:sz="0" w:space="0" w:color="auto"/>
                <w:left w:val="none" w:sz="0" w:space="0" w:color="auto"/>
                <w:bottom w:val="none" w:sz="0" w:space="0" w:color="auto"/>
                <w:right w:val="none" w:sz="0" w:space="0" w:color="auto"/>
              </w:divBdr>
            </w:div>
          </w:divsChild>
        </w:div>
        <w:div w:id="2002418646">
          <w:marLeft w:val="0"/>
          <w:marRight w:val="0"/>
          <w:marTop w:val="0"/>
          <w:marBottom w:val="0"/>
          <w:divBdr>
            <w:top w:val="none" w:sz="0" w:space="0" w:color="auto"/>
            <w:left w:val="none" w:sz="0" w:space="0" w:color="auto"/>
            <w:bottom w:val="none" w:sz="0" w:space="0" w:color="auto"/>
            <w:right w:val="none" w:sz="0" w:space="0" w:color="auto"/>
          </w:divBdr>
          <w:divsChild>
            <w:div w:id="1074856459">
              <w:marLeft w:val="0"/>
              <w:marRight w:val="0"/>
              <w:marTop w:val="0"/>
              <w:marBottom w:val="0"/>
              <w:divBdr>
                <w:top w:val="none" w:sz="0" w:space="0" w:color="auto"/>
                <w:left w:val="none" w:sz="0" w:space="0" w:color="auto"/>
                <w:bottom w:val="none" w:sz="0" w:space="0" w:color="auto"/>
                <w:right w:val="none" w:sz="0" w:space="0" w:color="auto"/>
              </w:divBdr>
            </w:div>
          </w:divsChild>
        </w:div>
        <w:div w:id="154958708">
          <w:marLeft w:val="0"/>
          <w:marRight w:val="0"/>
          <w:marTop w:val="0"/>
          <w:marBottom w:val="0"/>
          <w:divBdr>
            <w:top w:val="none" w:sz="0" w:space="0" w:color="auto"/>
            <w:left w:val="none" w:sz="0" w:space="0" w:color="auto"/>
            <w:bottom w:val="none" w:sz="0" w:space="0" w:color="auto"/>
            <w:right w:val="none" w:sz="0" w:space="0" w:color="auto"/>
          </w:divBdr>
          <w:divsChild>
            <w:div w:id="1817182902">
              <w:marLeft w:val="0"/>
              <w:marRight w:val="0"/>
              <w:marTop w:val="0"/>
              <w:marBottom w:val="0"/>
              <w:divBdr>
                <w:top w:val="none" w:sz="0" w:space="0" w:color="auto"/>
                <w:left w:val="none" w:sz="0" w:space="0" w:color="auto"/>
                <w:bottom w:val="none" w:sz="0" w:space="0" w:color="auto"/>
                <w:right w:val="none" w:sz="0" w:space="0" w:color="auto"/>
              </w:divBdr>
            </w:div>
          </w:divsChild>
        </w:div>
        <w:div w:id="686833021">
          <w:marLeft w:val="0"/>
          <w:marRight w:val="0"/>
          <w:marTop w:val="0"/>
          <w:marBottom w:val="0"/>
          <w:divBdr>
            <w:top w:val="none" w:sz="0" w:space="0" w:color="auto"/>
            <w:left w:val="none" w:sz="0" w:space="0" w:color="auto"/>
            <w:bottom w:val="none" w:sz="0" w:space="0" w:color="auto"/>
            <w:right w:val="none" w:sz="0" w:space="0" w:color="auto"/>
          </w:divBdr>
          <w:divsChild>
            <w:div w:id="1111632283">
              <w:marLeft w:val="0"/>
              <w:marRight w:val="0"/>
              <w:marTop w:val="0"/>
              <w:marBottom w:val="0"/>
              <w:divBdr>
                <w:top w:val="none" w:sz="0" w:space="0" w:color="auto"/>
                <w:left w:val="none" w:sz="0" w:space="0" w:color="auto"/>
                <w:bottom w:val="none" w:sz="0" w:space="0" w:color="auto"/>
                <w:right w:val="none" w:sz="0" w:space="0" w:color="auto"/>
              </w:divBdr>
            </w:div>
          </w:divsChild>
        </w:div>
        <w:div w:id="618993328">
          <w:marLeft w:val="0"/>
          <w:marRight w:val="0"/>
          <w:marTop w:val="0"/>
          <w:marBottom w:val="0"/>
          <w:divBdr>
            <w:top w:val="none" w:sz="0" w:space="0" w:color="auto"/>
            <w:left w:val="none" w:sz="0" w:space="0" w:color="auto"/>
            <w:bottom w:val="none" w:sz="0" w:space="0" w:color="auto"/>
            <w:right w:val="none" w:sz="0" w:space="0" w:color="auto"/>
          </w:divBdr>
          <w:divsChild>
            <w:div w:id="1875194964">
              <w:marLeft w:val="0"/>
              <w:marRight w:val="0"/>
              <w:marTop w:val="0"/>
              <w:marBottom w:val="0"/>
              <w:divBdr>
                <w:top w:val="none" w:sz="0" w:space="0" w:color="auto"/>
                <w:left w:val="none" w:sz="0" w:space="0" w:color="auto"/>
                <w:bottom w:val="none" w:sz="0" w:space="0" w:color="auto"/>
                <w:right w:val="none" w:sz="0" w:space="0" w:color="auto"/>
              </w:divBdr>
            </w:div>
          </w:divsChild>
        </w:div>
        <w:div w:id="537161848">
          <w:marLeft w:val="0"/>
          <w:marRight w:val="0"/>
          <w:marTop w:val="0"/>
          <w:marBottom w:val="0"/>
          <w:divBdr>
            <w:top w:val="none" w:sz="0" w:space="0" w:color="auto"/>
            <w:left w:val="none" w:sz="0" w:space="0" w:color="auto"/>
            <w:bottom w:val="none" w:sz="0" w:space="0" w:color="auto"/>
            <w:right w:val="none" w:sz="0" w:space="0" w:color="auto"/>
          </w:divBdr>
          <w:divsChild>
            <w:div w:id="18994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3675">
      <w:bodyDiv w:val="1"/>
      <w:marLeft w:val="0"/>
      <w:marRight w:val="0"/>
      <w:marTop w:val="0"/>
      <w:marBottom w:val="0"/>
      <w:divBdr>
        <w:top w:val="none" w:sz="0" w:space="0" w:color="auto"/>
        <w:left w:val="none" w:sz="0" w:space="0" w:color="auto"/>
        <w:bottom w:val="none" w:sz="0" w:space="0" w:color="auto"/>
        <w:right w:val="none" w:sz="0" w:space="0" w:color="auto"/>
      </w:divBdr>
    </w:div>
    <w:div w:id="826479468">
      <w:bodyDiv w:val="1"/>
      <w:marLeft w:val="0"/>
      <w:marRight w:val="0"/>
      <w:marTop w:val="0"/>
      <w:marBottom w:val="0"/>
      <w:divBdr>
        <w:top w:val="none" w:sz="0" w:space="0" w:color="auto"/>
        <w:left w:val="none" w:sz="0" w:space="0" w:color="auto"/>
        <w:bottom w:val="none" w:sz="0" w:space="0" w:color="auto"/>
        <w:right w:val="none" w:sz="0" w:space="0" w:color="auto"/>
      </w:divBdr>
      <w:divsChild>
        <w:div w:id="502471443">
          <w:marLeft w:val="0"/>
          <w:marRight w:val="0"/>
          <w:marTop w:val="0"/>
          <w:marBottom w:val="0"/>
          <w:divBdr>
            <w:top w:val="none" w:sz="0" w:space="0" w:color="auto"/>
            <w:left w:val="none" w:sz="0" w:space="0" w:color="auto"/>
            <w:bottom w:val="none" w:sz="0" w:space="0" w:color="auto"/>
            <w:right w:val="none" w:sz="0" w:space="0" w:color="auto"/>
          </w:divBdr>
          <w:divsChild>
            <w:div w:id="155608534">
              <w:marLeft w:val="0"/>
              <w:marRight w:val="0"/>
              <w:marTop w:val="0"/>
              <w:marBottom w:val="0"/>
              <w:divBdr>
                <w:top w:val="none" w:sz="0" w:space="0" w:color="auto"/>
                <w:left w:val="none" w:sz="0" w:space="0" w:color="auto"/>
                <w:bottom w:val="none" w:sz="0" w:space="0" w:color="auto"/>
                <w:right w:val="none" w:sz="0" w:space="0" w:color="auto"/>
              </w:divBdr>
            </w:div>
            <w:div w:id="275212116">
              <w:marLeft w:val="0"/>
              <w:marRight w:val="0"/>
              <w:marTop w:val="0"/>
              <w:marBottom w:val="0"/>
              <w:divBdr>
                <w:top w:val="none" w:sz="0" w:space="0" w:color="auto"/>
                <w:left w:val="none" w:sz="0" w:space="0" w:color="auto"/>
                <w:bottom w:val="none" w:sz="0" w:space="0" w:color="auto"/>
                <w:right w:val="none" w:sz="0" w:space="0" w:color="auto"/>
              </w:divBdr>
            </w:div>
            <w:div w:id="333076290">
              <w:marLeft w:val="0"/>
              <w:marRight w:val="0"/>
              <w:marTop w:val="0"/>
              <w:marBottom w:val="0"/>
              <w:divBdr>
                <w:top w:val="none" w:sz="0" w:space="0" w:color="auto"/>
                <w:left w:val="none" w:sz="0" w:space="0" w:color="auto"/>
                <w:bottom w:val="none" w:sz="0" w:space="0" w:color="auto"/>
                <w:right w:val="none" w:sz="0" w:space="0" w:color="auto"/>
              </w:divBdr>
            </w:div>
            <w:div w:id="378432366">
              <w:marLeft w:val="0"/>
              <w:marRight w:val="0"/>
              <w:marTop w:val="0"/>
              <w:marBottom w:val="0"/>
              <w:divBdr>
                <w:top w:val="none" w:sz="0" w:space="0" w:color="auto"/>
                <w:left w:val="none" w:sz="0" w:space="0" w:color="auto"/>
                <w:bottom w:val="none" w:sz="0" w:space="0" w:color="auto"/>
                <w:right w:val="none" w:sz="0" w:space="0" w:color="auto"/>
              </w:divBdr>
            </w:div>
            <w:div w:id="519009100">
              <w:marLeft w:val="0"/>
              <w:marRight w:val="0"/>
              <w:marTop w:val="0"/>
              <w:marBottom w:val="0"/>
              <w:divBdr>
                <w:top w:val="none" w:sz="0" w:space="0" w:color="auto"/>
                <w:left w:val="none" w:sz="0" w:space="0" w:color="auto"/>
                <w:bottom w:val="none" w:sz="0" w:space="0" w:color="auto"/>
                <w:right w:val="none" w:sz="0" w:space="0" w:color="auto"/>
              </w:divBdr>
            </w:div>
            <w:div w:id="543299902">
              <w:marLeft w:val="0"/>
              <w:marRight w:val="0"/>
              <w:marTop w:val="0"/>
              <w:marBottom w:val="0"/>
              <w:divBdr>
                <w:top w:val="none" w:sz="0" w:space="0" w:color="auto"/>
                <w:left w:val="none" w:sz="0" w:space="0" w:color="auto"/>
                <w:bottom w:val="none" w:sz="0" w:space="0" w:color="auto"/>
                <w:right w:val="none" w:sz="0" w:space="0" w:color="auto"/>
              </w:divBdr>
            </w:div>
            <w:div w:id="577905554">
              <w:marLeft w:val="0"/>
              <w:marRight w:val="0"/>
              <w:marTop w:val="0"/>
              <w:marBottom w:val="0"/>
              <w:divBdr>
                <w:top w:val="none" w:sz="0" w:space="0" w:color="auto"/>
                <w:left w:val="none" w:sz="0" w:space="0" w:color="auto"/>
                <w:bottom w:val="none" w:sz="0" w:space="0" w:color="auto"/>
                <w:right w:val="none" w:sz="0" w:space="0" w:color="auto"/>
              </w:divBdr>
            </w:div>
            <w:div w:id="599721754">
              <w:marLeft w:val="0"/>
              <w:marRight w:val="0"/>
              <w:marTop w:val="0"/>
              <w:marBottom w:val="0"/>
              <w:divBdr>
                <w:top w:val="none" w:sz="0" w:space="0" w:color="auto"/>
                <w:left w:val="none" w:sz="0" w:space="0" w:color="auto"/>
                <w:bottom w:val="none" w:sz="0" w:space="0" w:color="auto"/>
                <w:right w:val="none" w:sz="0" w:space="0" w:color="auto"/>
              </w:divBdr>
            </w:div>
            <w:div w:id="914048015">
              <w:marLeft w:val="0"/>
              <w:marRight w:val="0"/>
              <w:marTop w:val="0"/>
              <w:marBottom w:val="0"/>
              <w:divBdr>
                <w:top w:val="none" w:sz="0" w:space="0" w:color="auto"/>
                <w:left w:val="none" w:sz="0" w:space="0" w:color="auto"/>
                <w:bottom w:val="none" w:sz="0" w:space="0" w:color="auto"/>
                <w:right w:val="none" w:sz="0" w:space="0" w:color="auto"/>
              </w:divBdr>
            </w:div>
            <w:div w:id="1152064262">
              <w:marLeft w:val="0"/>
              <w:marRight w:val="0"/>
              <w:marTop w:val="0"/>
              <w:marBottom w:val="0"/>
              <w:divBdr>
                <w:top w:val="none" w:sz="0" w:space="0" w:color="auto"/>
                <w:left w:val="none" w:sz="0" w:space="0" w:color="auto"/>
                <w:bottom w:val="none" w:sz="0" w:space="0" w:color="auto"/>
                <w:right w:val="none" w:sz="0" w:space="0" w:color="auto"/>
              </w:divBdr>
            </w:div>
            <w:div w:id="1245070705">
              <w:marLeft w:val="0"/>
              <w:marRight w:val="0"/>
              <w:marTop w:val="0"/>
              <w:marBottom w:val="0"/>
              <w:divBdr>
                <w:top w:val="none" w:sz="0" w:space="0" w:color="auto"/>
                <w:left w:val="none" w:sz="0" w:space="0" w:color="auto"/>
                <w:bottom w:val="none" w:sz="0" w:space="0" w:color="auto"/>
                <w:right w:val="none" w:sz="0" w:space="0" w:color="auto"/>
              </w:divBdr>
            </w:div>
            <w:div w:id="1349792205">
              <w:marLeft w:val="0"/>
              <w:marRight w:val="0"/>
              <w:marTop w:val="0"/>
              <w:marBottom w:val="0"/>
              <w:divBdr>
                <w:top w:val="none" w:sz="0" w:space="0" w:color="auto"/>
                <w:left w:val="none" w:sz="0" w:space="0" w:color="auto"/>
                <w:bottom w:val="none" w:sz="0" w:space="0" w:color="auto"/>
                <w:right w:val="none" w:sz="0" w:space="0" w:color="auto"/>
              </w:divBdr>
            </w:div>
            <w:div w:id="1451624973">
              <w:marLeft w:val="0"/>
              <w:marRight w:val="0"/>
              <w:marTop w:val="0"/>
              <w:marBottom w:val="0"/>
              <w:divBdr>
                <w:top w:val="none" w:sz="0" w:space="0" w:color="auto"/>
                <w:left w:val="none" w:sz="0" w:space="0" w:color="auto"/>
                <w:bottom w:val="none" w:sz="0" w:space="0" w:color="auto"/>
                <w:right w:val="none" w:sz="0" w:space="0" w:color="auto"/>
              </w:divBdr>
            </w:div>
            <w:div w:id="1795362405">
              <w:marLeft w:val="0"/>
              <w:marRight w:val="0"/>
              <w:marTop w:val="0"/>
              <w:marBottom w:val="0"/>
              <w:divBdr>
                <w:top w:val="none" w:sz="0" w:space="0" w:color="auto"/>
                <w:left w:val="none" w:sz="0" w:space="0" w:color="auto"/>
                <w:bottom w:val="none" w:sz="0" w:space="0" w:color="auto"/>
                <w:right w:val="none" w:sz="0" w:space="0" w:color="auto"/>
              </w:divBdr>
            </w:div>
            <w:div w:id="1879471149">
              <w:marLeft w:val="0"/>
              <w:marRight w:val="0"/>
              <w:marTop w:val="0"/>
              <w:marBottom w:val="0"/>
              <w:divBdr>
                <w:top w:val="none" w:sz="0" w:space="0" w:color="auto"/>
                <w:left w:val="none" w:sz="0" w:space="0" w:color="auto"/>
                <w:bottom w:val="none" w:sz="0" w:space="0" w:color="auto"/>
                <w:right w:val="none" w:sz="0" w:space="0" w:color="auto"/>
              </w:divBdr>
            </w:div>
          </w:divsChild>
        </w:div>
        <w:div w:id="569118537">
          <w:marLeft w:val="0"/>
          <w:marRight w:val="0"/>
          <w:marTop w:val="0"/>
          <w:marBottom w:val="0"/>
          <w:divBdr>
            <w:top w:val="none" w:sz="0" w:space="0" w:color="auto"/>
            <w:left w:val="none" w:sz="0" w:space="0" w:color="auto"/>
            <w:bottom w:val="none" w:sz="0" w:space="0" w:color="auto"/>
            <w:right w:val="none" w:sz="0" w:space="0" w:color="auto"/>
          </w:divBdr>
        </w:div>
        <w:div w:id="778333760">
          <w:marLeft w:val="0"/>
          <w:marRight w:val="0"/>
          <w:marTop w:val="0"/>
          <w:marBottom w:val="0"/>
          <w:divBdr>
            <w:top w:val="none" w:sz="0" w:space="0" w:color="auto"/>
            <w:left w:val="none" w:sz="0" w:space="0" w:color="auto"/>
            <w:bottom w:val="none" w:sz="0" w:space="0" w:color="auto"/>
            <w:right w:val="none" w:sz="0" w:space="0" w:color="auto"/>
          </w:divBdr>
        </w:div>
        <w:div w:id="991373366">
          <w:marLeft w:val="0"/>
          <w:marRight w:val="0"/>
          <w:marTop w:val="0"/>
          <w:marBottom w:val="0"/>
          <w:divBdr>
            <w:top w:val="none" w:sz="0" w:space="0" w:color="auto"/>
            <w:left w:val="none" w:sz="0" w:space="0" w:color="auto"/>
            <w:bottom w:val="none" w:sz="0" w:space="0" w:color="auto"/>
            <w:right w:val="none" w:sz="0" w:space="0" w:color="auto"/>
          </w:divBdr>
        </w:div>
        <w:div w:id="1815173803">
          <w:marLeft w:val="0"/>
          <w:marRight w:val="0"/>
          <w:marTop w:val="0"/>
          <w:marBottom w:val="0"/>
          <w:divBdr>
            <w:top w:val="none" w:sz="0" w:space="0" w:color="auto"/>
            <w:left w:val="none" w:sz="0" w:space="0" w:color="auto"/>
            <w:bottom w:val="none" w:sz="0" w:space="0" w:color="auto"/>
            <w:right w:val="none" w:sz="0" w:space="0" w:color="auto"/>
          </w:divBdr>
        </w:div>
      </w:divsChild>
    </w:div>
    <w:div w:id="878250603">
      <w:bodyDiv w:val="1"/>
      <w:marLeft w:val="0"/>
      <w:marRight w:val="0"/>
      <w:marTop w:val="0"/>
      <w:marBottom w:val="0"/>
      <w:divBdr>
        <w:top w:val="none" w:sz="0" w:space="0" w:color="auto"/>
        <w:left w:val="none" w:sz="0" w:space="0" w:color="auto"/>
        <w:bottom w:val="none" w:sz="0" w:space="0" w:color="auto"/>
        <w:right w:val="none" w:sz="0" w:space="0" w:color="auto"/>
      </w:divBdr>
    </w:div>
    <w:div w:id="888689765">
      <w:bodyDiv w:val="1"/>
      <w:marLeft w:val="0"/>
      <w:marRight w:val="0"/>
      <w:marTop w:val="0"/>
      <w:marBottom w:val="0"/>
      <w:divBdr>
        <w:top w:val="none" w:sz="0" w:space="0" w:color="auto"/>
        <w:left w:val="none" w:sz="0" w:space="0" w:color="auto"/>
        <w:bottom w:val="none" w:sz="0" w:space="0" w:color="auto"/>
        <w:right w:val="none" w:sz="0" w:space="0" w:color="auto"/>
      </w:divBdr>
    </w:div>
    <w:div w:id="895899292">
      <w:bodyDiv w:val="1"/>
      <w:marLeft w:val="0"/>
      <w:marRight w:val="0"/>
      <w:marTop w:val="0"/>
      <w:marBottom w:val="0"/>
      <w:divBdr>
        <w:top w:val="none" w:sz="0" w:space="0" w:color="auto"/>
        <w:left w:val="none" w:sz="0" w:space="0" w:color="auto"/>
        <w:bottom w:val="none" w:sz="0" w:space="0" w:color="auto"/>
        <w:right w:val="none" w:sz="0" w:space="0" w:color="auto"/>
      </w:divBdr>
      <w:divsChild>
        <w:div w:id="283007218">
          <w:marLeft w:val="0"/>
          <w:marRight w:val="0"/>
          <w:marTop w:val="0"/>
          <w:marBottom w:val="0"/>
          <w:divBdr>
            <w:top w:val="none" w:sz="0" w:space="0" w:color="auto"/>
            <w:left w:val="none" w:sz="0" w:space="0" w:color="auto"/>
            <w:bottom w:val="none" w:sz="0" w:space="0" w:color="auto"/>
            <w:right w:val="none" w:sz="0" w:space="0" w:color="auto"/>
          </w:divBdr>
          <w:divsChild>
            <w:div w:id="269894261">
              <w:marLeft w:val="0"/>
              <w:marRight w:val="0"/>
              <w:marTop w:val="30"/>
              <w:marBottom w:val="30"/>
              <w:divBdr>
                <w:top w:val="none" w:sz="0" w:space="0" w:color="auto"/>
                <w:left w:val="none" w:sz="0" w:space="0" w:color="auto"/>
                <w:bottom w:val="none" w:sz="0" w:space="0" w:color="auto"/>
                <w:right w:val="none" w:sz="0" w:space="0" w:color="auto"/>
              </w:divBdr>
              <w:divsChild>
                <w:div w:id="1490705413">
                  <w:marLeft w:val="0"/>
                  <w:marRight w:val="0"/>
                  <w:marTop w:val="0"/>
                  <w:marBottom w:val="0"/>
                  <w:divBdr>
                    <w:top w:val="none" w:sz="0" w:space="0" w:color="auto"/>
                    <w:left w:val="none" w:sz="0" w:space="0" w:color="auto"/>
                    <w:bottom w:val="none" w:sz="0" w:space="0" w:color="auto"/>
                    <w:right w:val="none" w:sz="0" w:space="0" w:color="auto"/>
                  </w:divBdr>
                  <w:divsChild>
                    <w:div w:id="475683682">
                      <w:marLeft w:val="0"/>
                      <w:marRight w:val="0"/>
                      <w:marTop w:val="0"/>
                      <w:marBottom w:val="0"/>
                      <w:divBdr>
                        <w:top w:val="none" w:sz="0" w:space="0" w:color="auto"/>
                        <w:left w:val="none" w:sz="0" w:space="0" w:color="auto"/>
                        <w:bottom w:val="none" w:sz="0" w:space="0" w:color="auto"/>
                        <w:right w:val="none" w:sz="0" w:space="0" w:color="auto"/>
                      </w:divBdr>
                    </w:div>
                  </w:divsChild>
                </w:div>
                <w:div w:id="1912423617">
                  <w:marLeft w:val="0"/>
                  <w:marRight w:val="0"/>
                  <w:marTop w:val="0"/>
                  <w:marBottom w:val="0"/>
                  <w:divBdr>
                    <w:top w:val="none" w:sz="0" w:space="0" w:color="auto"/>
                    <w:left w:val="none" w:sz="0" w:space="0" w:color="auto"/>
                    <w:bottom w:val="none" w:sz="0" w:space="0" w:color="auto"/>
                    <w:right w:val="none" w:sz="0" w:space="0" w:color="auto"/>
                  </w:divBdr>
                  <w:divsChild>
                    <w:div w:id="1415666644">
                      <w:marLeft w:val="0"/>
                      <w:marRight w:val="0"/>
                      <w:marTop w:val="0"/>
                      <w:marBottom w:val="0"/>
                      <w:divBdr>
                        <w:top w:val="none" w:sz="0" w:space="0" w:color="auto"/>
                        <w:left w:val="none" w:sz="0" w:space="0" w:color="auto"/>
                        <w:bottom w:val="none" w:sz="0" w:space="0" w:color="auto"/>
                        <w:right w:val="none" w:sz="0" w:space="0" w:color="auto"/>
                      </w:divBdr>
                    </w:div>
                  </w:divsChild>
                </w:div>
                <w:div w:id="341319744">
                  <w:marLeft w:val="0"/>
                  <w:marRight w:val="0"/>
                  <w:marTop w:val="0"/>
                  <w:marBottom w:val="0"/>
                  <w:divBdr>
                    <w:top w:val="none" w:sz="0" w:space="0" w:color="auto"/>
                    <w:left w:val="none" w:sz="0" w:space="0" w:color="auto"/>
                    <w:bottom w:val="none" w:sz="0" w:space="0" w:color="auto"/>
                    <w:right w:val="none" w:sz="0" w:space="0" w:color="auto"/>
                  </w:divBdr>
                  <w:divsChild>
                    <w:div w:id="1013917846">
                      <w:marLeft w:val="0"/>
                      <w:marRight w:val="0"/>
                      <w:marTop w:val="0"/>
                      <w:marBottom w:val="0"/>
                      <w:divBdr>
                        <w:top w:val="none" w:sz="0" w:space="0" w:color="auto"/>
                        <w:left w:val="none" w:sz="0" w:space="0" w:color="auto"/>
                        <w:bottom w:val="none" w:sz="0" w:space="0" w:color="auto"/>
                        <w:right w:val="none" w:sz="0" w:space="0" w:color="auto"/>
                      </w:divBdr>
                    </w:div>
                  </w:divsChild>
                </w:div>
                <w:div w:id="1888056980">
                  <w:marLeft w:val="0"/>
                  <w:marRight w:val="0"/>
                  <w:marTop w:val="0"/>
                  <w:marBottom w:val="0"/>
                  <w:divBdr>
                    <w:top w:val="none" w:sz="0" w:space="0" w:color="auto"/>
                    <w:left w:val="none" w:sz="0" w:space="0" w:color="auto"/>
                    <w:bottom w:val="none" w:sz="0" w:space="0" w:color="auto"/>
                    <w:right w:val="none" w:sz="0" w:space="0" w:color="auto"/>
                  </w:divBdr>
                  <w:divsChild>
                    <w:div w:id="1256287399">
                      <w:marLeft w:val="0"/>
                      <w:marRight w:val="0"/>
                      <w:marTop w:val="0"/>
                      <w:marBottom w:val="0"/>
                      <w:divBdr>
                        <w:top w:val="none" w:sz="0" w:space="0" w:color="auto"/>
                        <w:left w:val="none" w:sz="0" w:space="0" w:color="auto"/>
                        <w:bottom w:val="none" w:sz="0" w:space="0" w:color="auto"/>
                        <w:right w:val="none" w:sz="0" w:space="0" w:color="auto"/>
                      </w:divBdr>
                    </w:div>
                  </w:divsChild>
                </w:div>
                <w:div w:id="873662397">
                  <w:marLeft w:val="0"/>
                  <w:marRight w:val="0"/>
                  <w:marTop w:val="0"/>
                  <w:marBottom w:val="0"/>
                  <w:divBdr>
                    <w:top w:val="none" w:sz="0" w:space="0" w:color="auto"/>
                    <w:left w:val="none" w:sz="0" w:space="0" w:color="auto"/>
                    <w:bottom w:val="none" w:sz="0" w:space="0" w:color="auto"/>
                    <w:right w:val="none" w:sz="0" w:space="0" w:color="auto"/>
                  </w:divBdr>
                  <w:divsChild>
                    <w:div w:id="1059788359">
                      <w:marLeft w:val="0"/>
                      <w:marRight w:val="0"/>
                      <w:marTop w:val="0"/>
                      <w:marBottom w:val="0"/>
                      <w:divBdr>
                        <w:top w:val="none" w:sz="0" w:space="0" w:color="auto"/>
                        <w:left w:val="none" w:sz="0" w:space="0" w:color="auto"/>
                        <w:bottom w:val="none" w:sz="0" w:space="0" w:color="auto"/>
                        <w:right w:val="none" w:sz="0" w:space="0" w:color="auto"/>
                      </w:divBdr>
                    </w:div>
                  </w:divsChild>
                </w:div>
                <w:div w:id="927466151">
                  <w:marLeft w:val="0"/>
                  <w:marRight w:val="0"/>
                  <w:marTop w:val="0"/>
                  <w:marBottom w:val="0"/>
                  <w:divBdr>
                    <w:top w:val="none" w:sz="0" w:space="0" w:color="auto"/>
                    <w:left w:val="none" w:sz="0" w:space="0" w:color="auto"/>
                    <w:bottom w:val="none" w:sz="0" w:space="0" w:color="auto"/>
                    <w:right w:val="none" w:sz="0" w:space="0" w:color="auto"/>
                  </w:divBdr>
                  <w:divsChild>
                    <w:div w:id="1508710033">
                      <w:marLeft w:val="0"/>
                      <w:marRight w:val="0"/>
                      <w:marTop w:val="0"/>
                      <w:marBottom w:val="0"/>
                      <w:divBdr>
                        <w:top w:val="none" w:sz="0" w:space="0" w:color="auto"/>
                        <w:left w:val="none" w:sz="0" w:space="0" w:color="auto"/>
                        <w:bottom w:val="none" w:sz="0" w:space="0" w:color="auto"/>
                        <w:right w:val="none" w:sz="0" w:space="0" w:color="auto"/>
                      </w:divBdr>
                    </w:div>
                  </w:divsChild>
                </w:div>
                <w:div w:id="1234773195">
                  <w:marLeft w:val="0"/>
                  <w:marRight w:val="0"/>
                  <w:marTop w:val="0"/>
                  <w:marBottom w:val="0"/>
                  <w:divBdr>
                    <w:top w:val="none" w:sz="0" w:space="0" w:color="auto"/>
                    <w:left w:val="none" w:sz="0" w:space="0" w:color="auto"/>
                    <w:bottom w:val="none" w:sz="0" w:space="0" w:color="auto"/>
                    <w:right w:val="none" w:sz="0" w:space="0" w:color="auto"/>
                  </w:divBdr>
                  <w:divsChild>
                    <w:div w:id="982808736">
                      <w:marLeft w:val="0"/>
                      <w:marRight w:val="0"/>
                      <w:marTop w:val="0"/>
                      <w:marBottom w:val="0"/>
                      <w:divBdr>
                        <w:top w:val="none" w:sz="0" w:space="0" w:color="auto"/>
                        <w:left w:val="none" w:sz="0" w:space="0" w:color="auto"/>
                        <w:bottom w:val="none" w:sz="0" w:space="0" w:color="auto"/>
                        <w:right w:val="none" w:sz="0" w:space="0" w:color="auto"/>
                      </w:divBdr>
                    </w:div>
                  </w:divsChild>
                </w:div>
                <w:div w:id="322245420">
                  <w:marLeft w:val="0"/>
                  <w:marRight w:val="0"/>
                  <w:marTop w:val="0"/>
                  <w:marBottom w:val="0"/>
                  <w:divBdr>
                    <w:top w:val="none" w:sz="0" w:space="0" w:color="auto"/>
                    <w:left w:val="none" w:sz="0" w:space="0" w:color="auto"/>
                    <w:bottom w:val="none" w:sz="0" w:space="0" w:color="auto"/>
                    <w:right w:val="none" w:sz="0" w:space="0" w:color="auto"/>
                  </w:divBdr>
                  <w:divsChild>
                    <w:div w:id="275333192">
                      <w:marLeft w:val="0"/>
                      <w:marRight w:val="0"/>
                      <w:marTop w:val="0"/>
                      <w:marBottom w:val="0"/>
                      <w:divBdr>
                        <w:top w:val="none" w:sz="0" w:space="0" w:color="auto"/>
                        <w:left w:val="none" w:sz="0" w:space="0" w:color="auto"/>
                        <w:bottom w:val="none" w:sz="0" w:space="0" w:color="auto"/>
                        <w:right w:val="none" w:sz="0" w:space="0" w:color="auto"/>
                      </w:divBdr>
                    </w:div>
                  </w:divsChild>
                </w:div>
                <w:div w:id="211234916">
                  <w:marLeft w:val="0"/>
                  <w:marRight w:val="0"/>
                  <w:marTop w:val="0"/>
                  <w:marBottom w:val="0"/>
                  <w:divBdr>
                    <w:top w:val="none" w:sz="0" w:space="0" w:color="auto"/>
                    <w:left w:val="none" w:sz="0" w:space="0" w:color="auto"/>
                    <w:bottom w:val="none" w:sz="0" w:space="0" w:color="auto"/>
                    <w:right w:val="none" w:sz="0" w:space="0" w:color="auto"/>
                  </w:divBdr>
                  <w:divsChild>
                    <w:div w:id="398554904">
                      <w:marLeft w:val="0"/>
                      <w:marRight w:val="0"/>
                      <w:marTop w:val="0"/>
                      <w:marBottom w:val="0"/>
                      <w:divBdr>
                        <w:top w:val="none" w:sz="0" w:space="0" w:color="auto"/>
                        <w:left w:val="none" w:sz="0" w:space="0" w:color="auto"/>
                        <w:bottom w:val="none" w:sz="0" w:space="0" w:color="auto"/>
                        <w:right w:val="none" w:sz="0" w:space="0" w:color="auto"/>
                      </w:divBdr>
                    </w:div>
                  </w:divsChild>
                </w:div>
                <w:div w:id="555241512">
                  <w:marLeft w:val="0"/>
                  <w:marRight w:val="0"/>
                  <w:marTop w:val="0"/>
                  <w:marBottom w:val="0"/>
                  <w:divBdr>
                    <w:top w:val="none" w:sz="0" w:space="0" w:color="auto"/>
                    <w:left w:val="none" w:sz="0" w:space="0" w:color="auto"/>
                    <w:bottom w:val="none" w:sz="0" w:space="0" w:color="auto"/>
                    <w:right w:val="none" w:sz="0" w:space="0" w:color="auto"/>
                  </w:divBdr>
                  <w:divsChild>
                    <w:div w:id="2126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1747">
          <w:marLeft w:val="0"/>
          <w:marRight w:val="0"/>
          <w:marTop w:val="0"/>
          <w:marBottom w:val="0"/>
          <w:divBdr>
            <w:top w:val="none" w:sz="0" w:space="0" w:color="auto"/>
            <w:left w:val="none" w:sz="0" w:space="0" w:color="auto"/>
            <w:bottom w:val="none" w:sz="0" w:space="0" w:color="auto"/>
            <w:right w:val="none" w:sz="0" w:space="0" w:color="auto"/>
          </w:divBdr>
        </w:div>
      </w:divsChild>
    </w:div>
    <w:div w:id="1079134147">
      <w:bodyDiv w:val="1"/>
      <w:marLeft w:val="0"/>
      <w:marRight w:val="0"/>
      <w:marTop w:val="0"/>
      <w:marBottom w:val="0"/>
      <w:divBdr>
        <w:top w:val="none" w:sz="0" w:space="0" w:color="auto"/>
        <w:left w:val="none" w:sz="0" w:space="0" w:color="auto"/>
        <w:bottom w:val="none" w:sz="0" w:space="0" w:color="auto"/>
        <w:right w:val="none" w:sz="0" w:space="0" w:color="auto"/>
      </w:divBdr>
    </w:div>
    <w:div w:id="1106734643">
      <w:bodyDiv w:val="1"/>
      <w:marLeft w:val="0"/>
      <w:marRight w:val="0"/>
      <w:marTop w:val="0"/>
      <w:marBottom w:val="0"/>
      <w:divBdr>
        <w:top w:val="none" w:sz="0" w:space="0" w:color="auto"/>
        <w:left w:val="none" w:sz="0" w:space="0" w:color="auto"/>
        <w:bottom w:val="none" w:sz="0" w:space="0" w:color="auto"/>
        <w:right w:val="none" w:sz="0" w:space="0" w:color="auto"/>
      </w:divBdr>
    </w:div>
    <w:div w:id="1168709386">
      <w:bodyDiv w:val="1"/>
      <w:marLeft w:val="0"/>
      <w:marRight w:val="0"/>
      <w:marTop w:val="0"/>
      <w:marBottom w:val="0"/>
      <w:divBdr>
        <w:top w:val="none" w:sz="0" w:space="0" w:color="auto"/>
        <w:left w:val="none" w:sz="0" w:space="0" w:color="auto"/>
        <w:bottom w:val="none" w:sz="0" w:space="0" w:color="auto"/>
        <w:right w:val="none" w:sz="0" w:space="0" w:color="auto"/>
      </w:divBdr>
      <w:divsChild>
        <w:div w:id="1950893219">
          <w:marLeft w:val="0"/>
          <w:marRight w:val="0"/>
          <w:marTop w:val="0"/>
          <w:marBottom w:val="0"/>
          <w:divBdr>
            <w:top w:val="none" w:sz="0" w:space="0" w:color="auto"/>
            <w:left w:val="none" w:sz="0" w:space="0" w:color="auto"/>
            <w:bottom w:val="none" w:sz="0" w:space="0" w:color="auto"/>
            <w:right w:val="none" w:sz="0" w:space="0" w:color="auto"/>
          </w:divBdr>
          <w:divsChild>
            <w:div w:id="783309813">
              <w:marLeft w:val="0"/>
              <w:marRight w:val="0"/>
              <w:marTop w:val="0"/>
              <w:marBottom w:val="0"/>
              <w:divBdr>
                <w:top w:val="none" w:sz="0" w:space="0" w:color="auto"/>
                <w:left w:val="none" w:sz="0" w:space="0" w:color="auto"/>
                <w:bottom w:val="none" w:sz="0" w:space="0" w:color="auto"/>
                <w:right w:val="none" w:sz="0" w:space="0" w:color="auto"/>
              </w:divBdr>
            </w:div>
          </w:divsChild>
        </w:div>
        <w:div w:id="330644075">
          <w:marLeft w:val="0"/>
          <w:marRight w:val="0"/>
          <w:marTop w:val="0"/>
          <w:marBottom w:val="0"/>
          <w:divBdr>
            <w:top w:val="none" w:sz="0" w:space="0" w:color="auto"/>
            <w:left w:val="none" w:sz="0" w:space="0" w:color="auto"/>
            <w:bottom w:val="none" w:sz="0" w:space="0" w:color="auto"/>
            <w:right w:val="none" w:sz="0" w:space="0" w:color="auto"/>
          </w:divBdr>
          <w:divsChild>
            <w:div w:id="9886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1593">
      <w:bodyDiv w:val="1"/>
      <w:marLeft w:val="0"/>
      <w:marRight w:val="0"/>
      <w:marTop w:val="0"/>
      <w:marBottom w:val="0"/>
      <w:divBdr>
        <w:top w:val="none" w:sz="0" w:space="0" w:color="auto"/>
        <w:left w:val="none" w:sz="0" w:space="0" w:color="auto"/>
        <w:bottom w:val="none" w:sz="0" w:space="0" w:color="auto"/>
        <w:right w:val="none" w:sz="0" w:space="0" w:color="auto"/>
      </w:divBdr>
    </w:div>
    <w:div w:id="1403796759">
      <w:bodyDiv w:val="1"/>
      <w:marLeft w:val="0"/>
      <w:marRight w:val="0"/>
      <w:marTop w:val="0"/>
      <w:marBottom w:val="0"/>
      <w:divBdr>
        <w:top w:val="none" w:sz="0" w:space="0" w:color="auto"/>
        <w:left w:val="none" w:sz="0" w:space="0" w:color="auto"/>
        <w:bottom w:val="none" w:sz="0" w:space="0" w:color="auto"/>
        <w:right w:val="none" w:sz="0" w:space="0" w:color="auto"/>
      </w:divBdr>
    </w:div>
    <w:div w:id="1418093836">
      <w:bodyDiv w:val="1"/>
      <w:marLeft w:val="0"/>
      <w:marRight w:val="0"/>
      <w:marTop w:val="0"/>
      <w:marBottom w:val="0"/>
      <w:divBdr>
        <w:top w:val="none" w:sz="0" w:space="0" w:color="auto"/>
        <w:left w:val="none" w:sz="0" w:space="0" w:color="auto"/>
        <w:bottom w:val="none" w:sz="0" w:space="0" w:color="auto"/>
        <w:right w:val="none" w:sz="0" w:space="0" w:color="auto"/>
      </w:divBdr>
    </w:div>
    <w:div w:id="1461268388">
      <w:bodyDiv w:val="1"/>
      <w:marLeft w:val="0"/>
      <w:marRight w:val="0"/>
      <w:marTop w:val="0"/>
      <w:marBottom w:val="0"/>
      <w:divBdr>
        <w:top w:val="none" w:sz="0" w:space="0" w:color="auto"/>
        <w:left w:val="none" w:sz="0" w:space="0" w:color="auto"/>
        <w:bottom w:val="none" w:sz="0" w:space="0" w:color="auto"/>
        <w:right w:val="none" w:sz="0" w:space="0" w:color="auto"/>
      </w:divBdr>
      <w:divsChild>
        <w:div w:id="1766923582">
          <w:marLeft w:val="0"/>
          <w:marRight w:val="0"/>
          <w:marTop w:val="0"/>
          <w:marBottom w:val="0"/>
          <w:divBdr>
            <w:top w:val="none" w:sz="0" w:space="0" w:color="auto"/>
            <w:left w:val="none" w:sz="0" w:space="0" w:color="auto"/>
            <w:bottom w:val="none" w:sz="0" w:space="0" w:color="auto"/>
            <w:right w:val="none" w:sz="0" w:space="0" w:color="auto"/>
          </w:divBdr>
        </w:div>
      </w:divsChild>
    </w:div>
    <w:div w:id="1500383241">
      <w:bodyDiv w:val="1"/>
      <w:marLeft w:val="0"/>
      <w:marRight w:val="0"/>
      <w:marTop w:val="0"/>
      <w:marBottom w:val="0"/>
      <w:divBdr>
        <w:top w:val="none" w:sz="0" w:space="0" w:color="auto"/>
        <w:left w:val="none" w:sz="0" w:space="0" w:color="auto"/>
        <w:bottom w:val="none" w:sz="0" w:space="0" w:color="auto"/>
        <w:right w:val="none" w:sz="0" w:space="0" w:color="auto"/>
      </w:divBdr>
      <w:divsChild>
        <w:div w:id="757560621">
          <w:marLeft w:val="0"/>
          <w:marRight w:val="0"/>
          <w:marTop w:val="0"/>
          <w:marBottom w:val="0"/>
          <w:divBdr>
            <w:top w:val="none" w:sz="0" w:space="0" w:color="auto"/>
            <w:left w:val="none" w:sz="0" w:space="0" w:color="auto"/>
            <w:bottom w:val="none" w:sz="0" w:space="0" w:color="auto"/>
            <w:right w:val="none" w:sz="0" w:space="0" w:color="auto"/>
          </w:divBdr>
          <w:divsChild>
            <w:div w:id="1080830309">
              <w:marLeft w:val="0"/>
              <w:marRight w:val="0"/>
              <w:marTop w:val="30"/>
              <w:marBottom w:val="30"/>
              <w:divBdr>
                <w:top w:val="none" w:sz="0" w:space="0" w:color="auto"/>
                <w:left w:val="none" w:sz="0" w:space="0" w:color="auto"/>
                <w:bottom w:val="none" w:sz="0" w:space="0" w:color="auto"/>
                <w:right w:val="none" w:sz="0" w:space="0" w:color="auto"/>
              </w:divBdr>
              <w:divsChild>
                <w:div w:id="1353913946">
                  <w:marLeft w:val="0"/>
                  <w:marRight w:val="0"/>
                  <w:marTop w:val="0"/>
                  <w:marBottom w:val="0"/>
                  <w:divBdr>
                    <w:top w:val="none" w:sz="0" w:space="0" w:color="auto"/>
                    <w:left w:val="none" w:sz="0" w:space="0" w:color="auto"/>
                    <w:bottom w:val="none" w:sz="0" w:space="0" w:color="auto"/>
                    <w:right w:val="none" w:sz="0" w:space="0" w:color="auto"/>
                  </w:divBdr>
                  <w:divsChild>
                    <w:div w:id="1541284255">
                      <w:marLeft w:val="0"/>
                      <w:marRight w:val="0"/>
                      <w:marTop w:val="0"/>
                      <w:marBottom w:val="0"/>
                      <w:divBdr>
                        <w:top w:val="none" w:sz="0" w:space="0" w:color="auto"/>
                        <w:left w:val="none" w:sz="0" w:space="0" w:color="auto"/>
                        <w:bottom w:val="none" w:sz="0" w:space="0" w:color="auto"/>
                        <w:right w:val="none" w:sz="0" w:space="0" w:color="auto"/>
                      </w:divBdr>
                    </w:div>
                  </w:divsChild>
                </w:div>
                <w:div w:id="1311323448">
                  <w:marLeft w:val="0"/>
                  <w:marRight w:val="0"/>
                  <w:marTop w:val="0"/>
                  <w:marBottom w:val="0"/>
                  <w:divBdr>
                    <w:top w:val="none" w:sz="0" w:space="0" w:color="auto"/>
                    <w:left w:val="none" w:sz="0" w:space="0" w:color="auto"/>
                    <w:bottom w:val="none" w:sz="0" w:space="0" w:color="auto"/>
                    <w:right w:val="none" w:sz="0" w:space="0" w:color="auto"/>
                  </w:divBdr>
                  <w:divsChild>
                    <w:div w:id="142355267">
                      <w:marLeft w:val="0"/>
                      <w:marRight w:val="0"/>
                      <w:marTop w:val="0"/>
                      <w:marBottom w:val="0"/>
                      <w:divBdr>
                        <w:top w:val="none" w:sz="0" w:space="0" w:color="auto"/>
                        <w:left w:val="none" w:sz="0" w:space="0" w:color="auto"/>
                        <w:bottom w:val="none" w:sz="0" w:space="0" w:color="auto"/>
                        <w:right w:val="none" w:sz="0" w:space="0" w:color="auto"/>
                      </w:divBdr>
                    </w:div>
                  </w:divsChild>
                </w:div>
                <w:div w:id="219826200">
                  <w:marLeft w:val="0"/>
                  <w:marRight w:val="0"/>
                  <w:marTop w:val="0"/>
                  <w:marBottom w:val="0"/>
                  <w:divBdr>
                    <w:top w:val="none" w:sz="0" w:space="0" w:color="auto"/>
                    <w:left w:val="none" w:sz="0" w:space="0" w:color="auto"/>
                    <w:bottom w:val="none" w:sz="0" w:space="0" w:color="auto"/>
                    <w:right w:val="none" w:sz="0" w:space="0" w:color="auto"/>
                  </w:divBdr>
                  <w:divsChild>
                    <w:div w:id="1074863677">
                      <w:marLeft w:val="0"/>
                      <w:marRight w:val="0"/>
                      <w:marTop w:val="0"/>
                      <w:marBottom w:val="0"/>
                      <w:divBdr>
                        <w:top w:val="none" w:sz="0" w:space="0" w:color="auto"/>
                        <w:left w:val="none" w:sz="0" w:space="0" w:color="auto"/>
                        <w:bottom w:val="none" w:sz="0" w:space="0" w:color="auto"/>
                        <w:right w:val="none" w:sz="0" w:space="0" w:color="auto"/>
                      </w:divBdr>
                    </w:div>
                  </w:divsChild>
                </w:div>
                <w:div w:id="2027248579">
                  <w:marLeft w:val="0"/>
                  <w:marRight w:val="0"/>
                  <w:marTop w:val="0"/>
                  <w:marBottom w:val="0"/>
                  <w:divBdr>
                    <w:top w:val="none" w:sz="0" w:space="0" w:color="auto"/>
                    <w:left w:val="none" w:sz="0" w:space="0" w:color="auto"/>
                    <w:bottom w:val="none" w:sz="0" w:space="0" w:color="auto"/>
                    <w:right w:val="none" w:sz="0" w:space="0" w:color="auto"/>
                  </w:divBdr>
                  <w:divsChild>
                    <w:div w:id="1410351088">
                      <w:marLeft w:val="0"/>
                      <w:marRight w:val="0"/>
                      <w:marTop w:val="0"/>
                      <w:marBottom w:val="0"/>
                      <w:divBdr>
                        <w:top w:val="none" w:sz="0" w:space="0" w:color="auto"/>
                        <w:left w:val="none" w:sz="0" w:space="0" w:color="auto"/>
                        <w:bottom w:val="none" w:sz="0" w:space="0" w:color="auto"/>
                        <w:right w:val="none" w:sz="0" w:space="0" w:color="auto"/>
                      </w:divBdr>
                    </w:div>
                  </w:divsChild>
                </w:div>
                <w:div w:id="1750543469">
                  <w:marLeft w:val="0"/>
                  <w:marRight w:val="0"/>
                  <w:marTop w:val="0"/>
                  <w:marBottom w:val="0"/>
                  <w:divBdr>
                    <w:top w:val="none" w:sz="0" w:space="0" w:color="auto"/>
                    <w:left w:val="none" w:sz="0" w:space="0" w:color="auto"/>
                    <w:bottom w:val="none" w:sz="0" w:space="0" w:color="auto"/>
                    <w:right w:val="none" w:sz="0" w:space="0" w:color="auto"/>
                  </w:divBdr>
                  <w:divsChild>
                    <w:div w:id="1940791458">
                      <w:marLeft w:val="0"/>
                      <w:marRight w:val="0"/>
                      <w:marTop w:val="0"/>
                      <w:marBottom w:val="0"/>
                      <w:divBdr>
                        <w:top w:val="none" w:sz="0" w:space="0" w:color="auto"/>
                        <w:left w:val="none" w:sz="0" w:space="0" w:color="auto"/>
                        <w:bottom w:val="none" w:sz="0" w:space="0" w:color="auto"/>
                        <w:right w:val="none" w:sz="0" w:space="0" w:color="auto"/>
                      </w:divBdr>
                    </w:div>
                  </w:divsChild>
                </w:div>
                <w:div w:id="2071340852">
                  <w:marLeft w:val="0"/>
                  <w:marRight w:val="0"/>
                  <w:marTop w:val="0"/>
                  <w:marBottom w:val="0"/>
                  <w:divBdr>
                    <w:top w:val="none" w:sz="0" w:space="0" w:color="auto"/>
                    <w:left w:val="none" w:sz="0" w:space="0" w:color="auto"/>
                    <w:bottom w:val="none" w:sz="0" w:space="0" w:color="auto"/>
                    <w:right w:val="none" w:sz="0" w:space="0" w:color="auto"/>
                  </w:divBdr>
                  <w:divsChild>
                    <w:div w:id="1923877031">
                      <w:marLeft w:val="0"/>
                      <w:marRight w:val="0"/>
                      <w:marTop w:val="0"/>
                      <w:marBottom w:val="0"/>
                      <w:divBdr>
                        <w:top w:val="none" w:sz="0" w:space="0" w:color="auto"/>
                        <w:left w:val="none" w:sz="0" w:space="0" w:color="auto"/>
                        <w:bottom w:val="none" w:sz="0" w:space="0" w:color="auto"/>
                        <w:right w:val="none" w:sz="0" w:space="0" w:color="auto"/>
                      </w:divBdr>
                    </w:div>
                  </w:divsChild>
                </w:div>
                <w:div w:id="1132207544">
                  <w:marLeft w:val="0"/>
                  <w:marRight w:val="0"/>
                  <w:marTop w:val="0"/>
                  <w:marBottom w:val="0"/>
                  <w:divBdr>
                    <w:top w:val="none" w:sz="0" w:space="0" w:color="auto"/>
                    <w:left w:val="none" w:sz="0" w:space="0" w:color="auto"/>
                    <w:bottom w:val="none" w:sz="0" w:space="0" w:color="auto"/>
                    <w:right w:val="none" w:sz="0" w:space="0" w:color="auto"/>
                  </w:divBdr>
                  <w:divsChild>
                    <w:div w:id="2054117761">
                      <w:marLeft w:val="0"/>
                      <w:marRight w:val="0"/>
                      <w:marTop w:val="0"/>
                      <w:marBottom w:val="0"/>
                      <w:divBdr>
                        <w:top w:val="none" w:sz="0" w:space="0" w:color="auto"/>
                        <w:left w:val="none" w:sz="0" w:space="0" w:color="auto"/>
                        <w:bottom w:val="none" w:sz="0" w:space="0" w:color="auto"/>
                        <w:right w:val="none" w:sz="0" w:space="0" w:color="auto"/>
                      </w:divBdr>
                    </w:div>
                  </w:divsChild>
                </w:div>
                <w:div w:id="556286986">
                  <w:marLeft w:val="0"/>
                  <w:marRight w:val="0"/>
                  <w:marTop w:val="0"/>
                  <w:marBottom w:val="0"/>
                  <w:divBdr>
                    <w:top w:val="none" w:sz="0" w:space="0" w:color="auto"/>
                    <w:left w:val="none" w:sz="0" w:space="0" w:color="auto"/>
                    <w:bottom w:val="none" w:sz="0" w:space="0" w:color="auto"/>
                    <w:right w:val="none" w:sz="0" w:space="0" w:color="auto"/>
                  </w:divBdr>
                  <w:divsChild>
                    <w:div w:id="476537894">
                      <w:marLeft w:val="0"/>
                      <w:marRight w:val="0"/>
                      <w:marTop w:val="0"/>
                      <w:marBottom w:val="0"/>
                      <w:divBdr>
                        <w:top w:val="none" w:sz="0" w:space="0" w:color="auto"/>
                        <w:left w:val="none" w:sz="0" w:space="0" w:color="auto"/>
                        <w:bottom w:val="none" w:sz="0" w:space="0" w:color="auto"/>
                        <w:right w:val="none" w:sz="0" w:space="0" w:color="auto"/>
                      </w:divBdr>
                    </w:div>
                  </w:divsChild>
                </w:div>
                <w:div w:id="1594582151">
                  <w:marLeft w:val="0"/>
                  <w:marRight w:val="0"/>
                  <w:marTop w:val="0"/>
                  <w:marBottom w:val="0"/>
                  <w:divBdr>
                    <w:top w:val="none" w:sz="0" w:space="0" w:color="auto"/>
                    <w:left w:val="none" w:sz="0" w:space="0" w:color="auto"/>
                    <w:bottom w:val="none" w:sz="0" w:space="0" w:color="auto"/>
                    <w:right w:val="none" w:sz="0" w:space="0" w:color="auto"/>
                  </w:divBdr>
                  <w:divsChild>
                    <w:div w:id="1426921169">
                      <w:marLeft w:val="0"/>
                      <w:marRight w:val="0"/>
                      <w:marTop w:val="0"/>
                      <w:marBottom w:val="0"/>
                      <w:divBdr>
                        <w:top w:val="none" w:sz="0" w:space="0" w:color="auto"/>
                        <w:left w:val="none" w:sz="0" w:space="0" w:color="auto"/>
                        <w:bottom w:val="none" w:sz="0" w:space="0" w:color="auto"/>
                        <w:right w:val="none" w:sz="0" w:space="0" w:color="auto"/>
                      </w:divBdr>
                    </w:div>
                  </w:divsChild>
                </w:div>
                <w:div w:id="1146896405">
                  <w:marLeft w:val="0"/>
                  <w:marRight w:val="0"/>
                  <w:marTop w:val="0"/>
                  <w:marBottom w:val="0"/>
                  <w:divBdr>
                    <w:top w:val="none" w:sz="0" w:space="0" w:color="auto"/>
                    <w:left w:val="none" w:sz="0" w:space="0" w:color="auto"/>
                    <w:bottom w:val="none" w:sz="0" w:space="0" w:color="auto"/>
                    <w:right w:val="none" w:sz="0" w:space="0" w:color="auto"/>
                  </w:divBdr>
                  <w:divsChild>
                    <w:div w:id="7494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2129">
          <w:marLeft w:val="0"/>
          <w:marRight w:val="0"/>
          <w:marTop w:val="0"/>
          <w:marBottom w:val="0"/>
          <w:divBdr>
            <w:top w:val="none" w:sz="0" w:space="0" w:color="auto"/>
            <w:left w:val="none" w:sz="0" w:space="0" w:color="auto"/>
            <w:bottom w:val="none" w:sz="0" w:space="0" w:color="auto"/>
            <w:right w:val="none" w:sz="0" w:space="0" w:color="auto"/>
          </w:divBdr>
        </w:div>
      </w:divsChild>
    </w:div>
    <w:div w:id="1503200816">
      <w:bodyDiv w:val="1"/>
      <w:marLeft w:val="0"/>
      <w:marRight w:val="0"/>
      <w:marTop w:val="0"/>
      <w:marBottom w:val="0"/>
      <w:divBdr>
        <w:top w:val="none" w:sz="0" w:space="0" w:color="auto"/>
        <w:left w:val="none" w:sz="0" w:space="0" w:color="auto"/>
        <w:bottom w:val="none" w:sz="0" w:space="0" w:color="auto"/>
        <w:right w:val="none" w:sz="0" w:space="0" w:color="auto"/>
      </w:divBdr>
    </w:div>
    <w:div w:id="1512374609">
      <w:bodyDiv w:val="1"/>
      <w:marLeft w:val="0"/>
      <w:marRight w:val="0"/>
      <w:marTop w:val="0"/>
      <w:marBottom w:val="0"/>
      <w:divBdr>
        <w:top w:val="none" w:sz="0" w:space="0" w:color="auto"/>
        <w:left w:val="none" w:sz="0" w:space="0" w:color="auto"/>
        <w:bottom w:val="none" w:sz="0" w:space="0" w:color="auto"/>
        <w:right w:val="none" w:sz="0" w:space="0" w:color="auto"/>
      </w:divBdr>
    </w:div>
    <w:div w:id="1575972076">
      <w:bodyDiv w:val="1"/>
      <w:marLeft w:val="0"/>
      <w:marRight w:val="0"/>
      <w:marTop w:val="0"/>
      <w:marBottom w:val="0"/>
      <w:divBdr>
        <w:top w:val="none" w:sz="0" w:space="0" w:color="auto"/>
        <w:left w:val="none" w:sz="0" w:space="0" w:color="auto"/>
        <w:bottom w:val="none" w:sz="0" w:space="0" w:color="auto"/>
        <w:right w:val="none" w:sz="0" w:space="0" w:color="auto"/>
      </w:divBdr>
    </w:div>
    <w:div w:id="1590844558">
      <w:bodyDiv w:val="1"/>
      <w:marLeft w:val="0"/>
      <w:marRight w:val="0"/>
      <w:marTop w:val="0"/>
      <w:marBottom w:val="0"/>
      <w:divBdr>
        <w:top w:val="none" w:sz="0" w:space="0" w:color="auto"/>
        <w:left w:val="none" w:sz="0" w:space="0" w:color="auto"/>
        <w:bottom w:val="none" w:sz="0" w:space="0" w:color="auto"/>
        <w:right w:val="none" w:sz="0" w:space="0" w:color="auto"/>
      </w:divBdr>
    </w:div>
    <w:div w:id="1732192501">
      <w:bodyDiv w:val="1"/>
      <w:marLeft w:val="0"/>
      <w:marRight w:val="0"/>
      <w:marTop w:val="0"/>
      <w:marBottom w:val="0"/>
      <w:divBdr>
        <w:top w:val="none" w:sz="0" w:space="0" w:color="auto"/>
        <w:left w:val="none" w:sz="0" w:space="0" w:color="auto"/>
        <w:bottom w:val="none" w:sz="0" w:space="0" w:color="auto"/>
        <w:right w:val="none" w:sz="0" w:space="0" w:color="auto"/>
      </w:divBdr>
      <w:divsChild>
        <w:div w:id="693769253">
          <w:marLeft w:val="0"/>
          <w:marRight w:val="0"/>
          <w:marTop w:val="0"/>
          <w:marBottom w:val="0"/>
          <w:divBdr>
            <w:top w:val="none" w:sz="0" w:space="0" w:color="auto"/>
            <w:left w:val="none" w:sz="0" w:space="0" w:color="auto"/>
            <w:bottom w:val="none" w:sz="0" w:space="0" w:color="auto"/>
            <w:right w:val="none" w:sz="0" w:space="0" w:color="auto"/>
          </w:divBdr>
        </w:div>
        <w:div w:id="1356006753">
          <w:marLeft w:val="0"/>
          <w:marRight w:val="0"/>
          <w:marTop w:val="0"/>
          <w:marBottom w:val="0"/>
          <w:divBdr>
            <w:top w:val="none" w:sz="0" w:space="0" w:color="auto"/>
            <w:left w:val="none" w:sz="0" w:space="0" w:color="auto"/>
            <w:bottom w:val="none" w:sz="0" w:space="0" w:color="auto"/>
            <w:right w:val="none" w:sz="0" w:space="0" w:color="auto"/>
          </w:divBdr>
        </w:div>
        <w:div w:id="1380860510">
          <w:marLeft w:val="0"/>
          <w:marRight w:val="0"/>
          <w:marTop w:val="0"/>
          <w:marBottom w:val="0"/>
          <w:divBdr>
            <w:top w:val="none" w:sz="0" w:space="0" w:color="auto"/>
            <w:left w:val="none" w:sz="0" w:space="0" w:color="auto"/>
            <w:bottom w:val="none" w:sz="0" w:space="0" w:color="auto"/>
            <w:right w:val="none" w:sz="0" w:space="0" w:color="auto"/>
          </w:divBdr>
        </w:div>
        <w:div w:id="1689871558">
          <w:marLeft w:val="0"/>
          <w:marRight w:val="0"/>
          <w:marTop w:val="0"/>
          <w:marBottom w:val="0"/>
          <w:divBdr>
            <w:top w:val="none" w:sz="0" w:space="0" w:color="auto"/>
            <w:left w:val="none" w:sz="0" w:space="0" w:color="auto"/>
            <w:bottom w:val="none" w:sz="0" w:space="0" w:color="auto"/>
            <w:right w:val="none" w:sz="0" w:space="0" w:color="auto"/>
          </w:divBdr>
        </w:div>
      </w:divsChild>
    </w:div>
    <w:div w:id="1777676757">
      <w:bodyDiv w:val="1"/>
      <w:marLeft w:val="0"/>
      <w:marRight w:val="0"/>
      <w:marTop w:val="0"/>
      <w:marBottom w:val="0"/>
      <w:divBdr>
        <w:top w:val="none" w:sz="0" w:space="0" w:color="auto"/>
        <w:left w:val="none" w:sz="0" w:space="0" w:color="auto"/>
        <w:bottom w:val="none" w:sz="0" w:space="0" w:color="auto"/>
        <w:right w:val="none" w:sz="0" w:space="0" w:color="auto"/>
      </w:divBdr>
    </w:div>
    <w:div w:id="1789663691">
      <w:bodyDiv w:val="1"/>
      <w:marLeft w:val="0"/>
      <w:marRight w:val="0"/>
      <w:marTop w:val="0"/>
      <w:marBottom w:val="0"/>
      <w:divBdr>
        <w:top w:val="none" w:sz="0" w:space="0" w:color="auto"/>
        <w:left w:val="none" w:sz="0" w:space="0" w:color="auto"/>
        <w:bottom w:val="none" w:sz="0" w:space="0" w:color="auto"/>
        <w:right w:val="none" w:sz="0" w:space="0" w:color="auto"/>
      </w:divBdr>
    </w:div>
    <w:div w:id="1812364512">
      <w:bodyDiv w:val="1"/>
      <w:marLeft w:val="0"/>
      <w:marRight w:val="0"/>
      <w:marTop w:val="0"/>
      <w:marBottom w:val="0"/>
      <w:divBdr>
        <w:top w:val="none" w:sz="0" w:space="0" w:color="auto"/>
        <w:left w:val="none" w:sz="0" w:space="0" w:color="auto"/>
        <w:bottom w:val="none" w:sz="0" w:space="0" w:color="auto"/>
        <w:right w:val="none" w:sz="0" w:space="0" w:color="auto"/>
      </w:divBdr>
    </w:div>
    <w:div w:id="1854227250">
      <w:bodyDiv w:val="1"/>
      <w:marLeft w:val="0"/>
      <w:marRight w:val="0"/>
      <w:marTop w:val="0"/>
      <w:marBottom w:val="0"/>
      <w:divBdr>
        <w:top w:val="none" w:sz="0" w:space="0" w:color="auto"/>
        <w:left w:val="none" w:sz="0" w:space="0" w:color="auto"/>
        <w:bottom w:val="none" w:sz="0" w:space="0" w:color="auto"/>
        <w:right w:val="none" w:sz="0" w:space="0" w:color="auto"/>
      </w:divBdr>
      <w:divsChild>
        <w:div w:id="463044465">
          <w:marLeft w:val="0"/>
          <w:marRight w:val="0"/>
          <w:marTop w:val="0"/>
          <w:marBottom w:val="0"/>
          <w:divBdr>
            <w:top w:val="none" w:sz="0" w:space="0" w:color="auto"/>
            <w:left w:val="none" w:sz="0" w:space="0" w:color="auto"/>
            <w:bottom w:val="none" w:sz="0" w:space="0" w:color="auto"/>
            <w:right w:val="none" w:sz="0" w:space="0" w:color="auto"/>
          </w:divBdr>
        </w:div>
        <w:div w:id="1041588916">
          <w:marLeft w:val="0"/>
          <w:marRight w:val="0"/>
          <w:marTop w:val="0"/>
          <w:marBottom w:val="0"/>
          <w:divBdr>
            <w:top w:val="none" w:sz="0" w:space="0" w:color="auto"/>
            <w:left w:val="none" w:sz="0" w:space="0" w:color="auto"/>
            <w:bottom w:val="none" w:sz="0" w:space="0" w:color="auto"/>
            <w:right w:val="none" w:sz="0" w:space="0" w:color="auto"/>
          </w:divBdr>
        </w:div>
        <w:div w:id="1149789035">
          <w:marLeft w:val="0"/>
          <w:marRight w:val="0"/>
          <w:marTop w:val="0"/>
          <w:marBottom w:val="0"/>
          <w:divBdr>
            <w:top w:val="none" w:sz="0" w:space="0" w:color="auto"/>
            <w:left w:val="none" w:sz="0" w:space="0" w:color="auto"/>
            <w:bottom w:val="none" w:sz="0" w:space="0" w:color="auto"/>
            <w:right w:val="none" w:sz="0" w:space="0" w:color="auto"/>
          </w:divBdr>
        </w:div>
        <w:div w:id="1338073434">
          <w:marLeft w:val="0"/>
          <w:marRight w:val="0"/>
          <w:marTop w:val="0"/>
          <w:marBottom w:val="0"/>
          <w:divBdr>
            <w:top w:val="none" w:sz="0" w:space="0" w:color="auto"/>
            <w:left w:val="none" w:sz="0" w:space="0" w:color="auto"/>
            <w:bottom w:val="none" w:sz="0" w:space="0" w:color="auto"/>
            <w:right w:val="none" w:sz="0" w:space="0" w:color="auto"/>
          </w:divBdr>
          <w:divsChild>
            <w:div w:id="37977864">
              <w:marLeft w:val="0"/>
              <w:marRight w:val="0"/>
              <w:marTop w:val="0"/>
              <w:marBottom w:val="0"/>
              <w:divBdr>
                <w:top w:val="none" w:sz="0" w:space="0" w:color="auto"/>
                <w:left w:val="none" w:sz="0" w:space="0" w:color="auto"/>
                <w:bottom w:val="none" w:sz="0" w:space="0" w:color="auto"/>
                <w:right w:val="none" w:sz="0" w:space="0" w:color="auto"/>
              </w:divBdr>
            </w:div>
            <w:div w:id="312368495">
              <w:marLeft w:val="0"/>
              <w:marRight w:val="0"/>
              <w:marTop w:val="0"/>
              <w:marBottom w:val="0"/>
              <w:divBdr>
                <w:top w:val="none" w:sz="0" w:space="0" w:color="auto"/>
                <w:left w:val="none" w:sz="0" w:space="0" w:color="auto"/>
                <w:bottom w:val="none" w:sz="0" w:space="0" w:color="auto"/>
                <w:right w:val="none" w:sz="0" w:space="0" w:color="auto"/>
              </w:divBdr>
            </w:div>
            <w:div w:id="378476913">
              <w:marLeft w:val="0"/>
              <w:marRight w:val="0"/>
              <w:marTop w:val="0"/>
              <w:marBottom w:val="0"/>
              <w:divBdr>
                <w:top w:val="none" w:sz="0" w:space="0" w:color="auto"/>
                <w:left w:val="none" w:sz="0" w:space="0" w:color="auto"/>
                <w:bottom w:val="none" w:sz="0" w:space="0" w:color="auto"/>
                <w:right w:val="none" w:sz="0" w:space="0" w:color="auto"/>
              </w:divBdr>
            </w:div>
            <w:div w:id="498885515">
              <w:marLeft w:val="0"/>
              <w:marRight w:val="0"/>
              <w:marTop w:val="0"/>
              <w:marBottom w:val="0"/>
              <w:divBdr>
                <w:top w:val="none" w:sz="0" w:space="0" w:color="auto"/>
                <w:left w:val="none" w:sz="0" w:space="0" w:color="auto"/>
                <w:bottom w:val="none" w:sz="0" w:space="0" w:color="auto"/>
                <w:right w:val="none" w:sz="0" w:space="0" w:color="auto"/>
              </w:divBdr>
            </w:div>
            <w:div w:id="531264724">
              <w:marLeft w:val="0"/>
              <w:marRight w:val="0"/>
              <w:marTop w:val="0"/>
              <w:marBottom w:val="0"/>
              <w:divBdr>
                <w:top w:val="none" w:sz="0" w:space="0" w:color="auto"/>
                <w:left w:val="none" w:sz="0" w:space="0" w:color="auto"/>
                <w:bottom w:val="none" w:sz="0" w:space="0" w:color="auto"/>
                <w:right w:val="none" w:sz="0" w:space="0" w:color="auto"/>
              </w:divBdr>
            </w:div>
            <w:div w:id="632714710">
              <w:marLeft w:val="0"/>
              <w:marRight w:val="0"/>
              <w:marTop w:val="0"/>
              <w:marBottom w:val="0"/>
              <w:divBdr>
                <w:top w:val="none" w:sz="0" w:space="0" w:color="auto"/>
                <w:left w:val="none" w:sz="0" w:space="0" w:color="auto"/>
                <w:bottom w:val="none" w:sz="0" w:space="0" w:color="auto"/>
                <w:right w:val="none" w:sz="0" w:space="0" w:color="auto"/>
              </w:divBdr>
            </w:div>
            <w:div w:id="735788077">
              <w:marLeft w:val="0"/>
              <w:marRight w:val="0"/>
              <w:marTop w:val="0"/>
              <w:marBottom w:val="0"/>
              <w:divBdr>
                <w:top w:val="none" w:sz="0" w:space="0" w:color="auto"/>
                <w:left w:val="none" w:sz="0" w:space="0" w:color="auto"/>
                <w:bottom w:val="none" w:sz="0" w:space="0" w:color="auto"/>
                <w:right w:val="none" w:sz="0" w:space="0" w:color="auto"/>
              </w:divBdr>
            </w:div>
            <w:div w:id="1112240680">
              <w:marLeft w:val="0"/>
              <w:marRight w:val="0"/>
              <w:marTop w:val="0"/>
              <w:marBottom w:val="0"/>
              <w:divBdr>
                <w:top w:val="none" w:sz="0" w:space="0" w:color="auto"/>
                <w:left w:val="none" w:sz="0" w:space="0" w:color="auto"/>
                <w:bottom w:val="none" w:sz="0" w:space="0" w:color="auto"/>
                <w:right w:val="none" w:sz="0" w:space="0" w:color="auto"/>
              </w:divBdr>
            </w:div>
            <w:div w:id="19764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352">
      <w:bodyDiv w:val="1"/>
      <w:marLeft w:val="0"/>
      <w:marRight w:val="0"/>
      <w:marTop w:val="0"/>
      <w:marBottom w:val="0"/>
      <w:divBdr>
        <w:top w:val="none" w:sz="0" w:space="0" w:color="auto"/>
        <w:left w:val="none" w:sz="0" w:space="0" w:color="auto"/>
        <w:bottom w:val="none" w:sz="0" w:space="0" w:color="auto"/>
        <w:right w:val="none" w:sz="0" w:space="0" w:color="auto"/>
      </w:divBdr>
    </w:div>
    <w:div w:id="1859346669">
      <w:bodyDiv w:val="1"/>
      <w:marLeft w:val="0"/>
      <w:marRight w:val="0"/>
      <w:marTop w:val="0"/>
      <w:marBottom w:val="0"/>
      <w:divBdr>
        <w:top w:val="none" w:sz="0" w:space="0" w:color="auto"/>
        <w:left w:val="none" w:sz="0" w:space="0" w:color="auto"/>
        <w:bottom w:val="none" w:sz="0" w:space="0" w:color="auto"/>
        <w:right w:val="none" w:sz="0" w:space="0" w:color="auto"/>
      </w:divBdr>
    </w:div>
    <w:div w:id="1862935099">
      <w:bodyDiv w:val="1"/>
      <w:marLeft w:val="0"/>
      <w:marRight w:val="0"/>
      <w:marTop w:val="0"/>
      <w:marBottom w:val="0"/>
      <w:divBdr>
        <w:top w:val="none" w:sz="0" w:space="0" w:color="auto"/>
        <w:left w:val="none" w:sz="0" w:space="0" w:color="auto"/>
        <w:bottom w:val="none" w:sz="0" w:space="0" w:color="auto"/>
        <w:right w:val="none" w:sz="0" w:space="0" w:color="auto"/>
      </w:divBdr>
    </w:div>
    <w:div w:id="1871919662">
      <w:bodyDiv w:val="1"/>
      <w:marLeft w:val="0"/>
      <w:marRight w:val="0"/>
      <w:marTop w:val="0"/>
      <w:marBottom w:val="0"/>
      <w:divBdr>
        <w:top w:val="none" w:sz="0" w:space="0" w:color="auto"/>
        <w:left w:val="none" w:sz="0" w:space="0" w:color="auto"/>
        <w:bottom w:val="none" w:sz="0" w:space="0" w:color="auto"/>
        <w:right w:val="none" w:sz="0" w:space="0" w:color="auto"/>
      </w:divBdr>
    </w:div>
    <w:div w:id="1904221749">
      <w:bodyDiv w:val="1"/>
      <w:marLeft w:val="0"/>
      <w:marRight w:val="0"/>
      <w:marTop w:val="0"/>
      <w:marBottom w:val="0"/>
      <w:divBdr>
        <w:top w:val="none" w:sz="0" w:space="0" w:color="auto"/>
        <w:left w:val="none" w:sz="0" w:space="0" w:color="auto"/>
        <w:bottom w:val="none" w:sz="0" w:space="0" w:color="auto"/>
        <w:right w:val="none" w:sz="0" w:space="0" w:color="auto"/>
      </w:divBdr>
    </w:div>
    <w:div w:id="1916624340">
      <w:bodyDiv w:val="1"/>
      <w:marLeft w:val="0"/>
      <w:marRight w:val="0"/>
      <w:marTop w:val="0"/>
      <w:marBottom w:val="0"/>
      <w:divBdr>
        <w:top w:val="none" w:sz="0" w:space="0" w:color="auto"/>
        <w:left w:val="none" w:sz="0" w:space="0" w:color="auto"/>
        <w:bottom w:val="none" w:sz="0" w:space="0" w:color="auto"/>
        <w:right w:val="none" w:sz="0" w:space="0" w:color="auto"/>
      </w:divBdr>
    </w:div>
    <w:div w:id="1922135889">
      <w:bodyDiv w:val="1"/>
      <w:marLeft w:val="0"/>
      <w:marRight w:val="0"/>
      <w:marTop w:val="0"/>
      <w:marBottom w:val="0"/>
      <w:divBdr>
        <w:top w:val="none" w:sz="0" w:space="0" w:color="auto"/>
        <w:left w:val="none" w:sz="0" w:space="0" w:color="auto"/>
        <w:bottom w:val="none" w:sz="0" w:space="0" w:color="auto"/>
        <w:right w:val="none" w:sz="0" w:space="0" w:color="auto"/>
      </w:divBdr>
    </w:div>
    <w:div w:id="1923637842">
      <w:bodyDiv w:val="1"/>
      <w:marLeft w:val="0"/>
      <w:marRight w:val="0"/>
      <w:marTop w:val="0"/>
      <w:marBottom w:val="0"/>
      <w:divBdr>
        <w:top w:val="none" w:sz="0" w:space="0" w:color="auto"/>
        <w:left w:val="none" w:sz="0" w:space="0" w:color="auto"/>
        <w:bottom w:val="none" w:sz="0" w:space="0" w:color="auto"/>
        <w:right w:val="none" w:sz="0" w:space="0" w:color="auto"/>
      </w:divBdr>
    </w:div>
    <w:div w:id="1930774905">
      <w:bodyDiv w:val="1"/>
      <w:marLeft w:val="0"/>
      <w:marRight w:val="0"/>
      <w:marTop w:val="0"/>
      <w:marBottom w:val="0"/>
      <w:divBdr>
        <w:top w:val="none" w:sz="0" w:space="0" w:color="auto"/>
        <w:left w:val="none" w:sz="0" w:space="0" w:color="auto"/>
        <w:bottom w:val="none" w:sz="0" w:space="0" w:color="auto"/>
        <w:right w:val="none" w:sz="0" w:space="0" w:color="auto"/>
      </w:divBdr>
    </w:div>
    <w:div w:id="2063939179">
      <w:bodyDiv w:val="1"/>
      <w:marLeft w:val="0"/>
      <w:marRight w:val="0"/>
      <w:marTop w:val="0"/>
      <w:marBottom w:val="0"/>
      <w:divBdr>
        <w:top w:val="none" w:sz="0" w:space="0" w:color="auto"/>
        <w:left w:val="none" w:sz="0" w:space="0" w:color="auto"/>
        <w:bottom w:val="none" w:sz="0" w:space="0" w:color="auto"/>
        <w:right w:val="none" w:sz="0" w:space="0" w:color="auto"/>
      </w:divBdr>
      <w:divsChild>
        <w:div w:id="427506064">
          <w:marLeft w:val="0"/>
          <w:marRight w:val="0"/>
          <w:marTop w:val="0"/>
          <w:marBottom w:val="0"/>
          <w:divBdr>
            <w:top w:val="none" w:sz="0" w:space="0" w:color="auto"/>
            <w:left w:val="none" w:sz="0" w:space="0" w:color="auto"/>
            <w:bottom w:val="none" w:sz="0" w:space="0" w:color="auto"/>
            <w:right w:val="none" w:sz="0" w:space="0" w:color="auto"/>
          </w:divBdr>
        </w:div>
        <w:div w:id="1687629875">
          <w:marLeft w:val="0"/>
          <w:marRight w:val="0"/>
          <w:marTop w:val="0"/>
          <w:marBottom w:val="0"/>
          <w:divBdr>
            <w:top w:val="none" w:sz="0" w:space="0" w:color="auto"/>
            <w:left w:val="none" w:sz="0" w:space="0" w:color="auto"/>
            <w:bottom w:val="none" w:sz="0" w:space="0" w:color="auto"/>
            <w:right w:val="none" w:sz="0" w:space="0" w:color="auto"/>
          </w:divBdr>
        </w:div>
        <w:div w:id="510069658">
          <w:marLeft w:val="0"/>
          <w:marRight w:val="0"/>
          <w:marTop w:val="0"/>
          <w:marBottom w:val="0"/>
          <w:divBdr>
            <w:top w:val="none" w:sz="0" w:space="0" w:color="auto"/>
            <w:left w:val="none" w:sz="0" w:space="0" w:color="auto"/>
            <w:bottom w:val="none" w:sz="0" w:space="0" w:color="auto"/>
            <w:right w:val="none" w:sz="0" w:space="0" w:color="auto"/>
          </w:divBdr>
        </w:div>
        <w:div w:id="670989432">
          <w:marLeft w:val="0"/>
          <w:marRight w:val="0"/>
          <w:marTop w:val="0"/>
          <w:marBottom w:val="0"/>
          <w:divBdr>
            <w:top w:val="none" w:sz="0" w:space="0" w:color="auto"/>
            <w:left w:val="none" w:sz="0" w:space="0" w:color="auto"/>
            <w:bottom w:val="none" w:sz="0" w:space="0" w:color="auto"/>
            <w:right w:val="none" w:sz="0" w:space="0" w:color="auto"/>
          </w:divBdr>
        </w:div>
        <w:div w:id="1064833162">
          <w:marLeft w:val="0"/>
          <w:marRight w:val="0"/>
          <w:marTop w:val="0"/>
          <w:marBottom w:val="0"/>
          <w:divBdr>
            <w:top w:val="none" w:sz="0" w:space="0" w:color="auto"/>
            <w:left w:val="none" w:sz="0" w:space="0" w:color="auto"/>
            <w:bottom w:val="none" w:sz="0" w:space="0" w:color="auto"/>
            <w:right w:val="none" w:sz="0" w:space="0" w:color="auto"/>
          </w:divBdr>
        </w:div>
      </w:divsChild>
    </w:div>
    <w:div w:id="2080248301">
      <w:bodyDiv w:val="1"/>
      <w:marLeft w:val="0"/>
      <w:marRight w:val="0"/>
      <w:marTop w:val="0"/>
      <w:marBottom w:val="0"/>
      <w:divBdr>
        <w:top w:val="none" w:sz="0" w:space="0" w:color="auto"/>
        <w:left w:val="none" w:sz="0" w:space="0" w:color="auto"/>
        <w:bottom w:val="none" w:sz="0" w:space="0" w:color="auto"/>
        <w:right w:val="none" w:sz="0" w:space="0" w:color="auto"/>
      </w:divBdr>
    </w:div>
    <w:div w:id="2099868025">
      <w:bodyDiv w:val="1"/>
      <w:marLeft w:val="0"/>
      <w:marRight w:val="0"/>
      <w:marTop w:val="0"/>
      <w:marBottom w:val="0"/>
      <w:divBdr>
        <w:top w:val="none" w:sz="0" w:space="0" w:color="auto"/>
        <w:left w:val="none" w:sz="0" w:space="0" w:color="auto"/>
        <w:bottom w:val="none" w:sz="0" w:space="0" w:color="auto"/>
        <w:right w:val="none" w:sz="0" w:space="0" w:color="auto"/>
      </w:divBdr>
    </w:div>
    <w:div w:id="2116633938">
      <w:bodyDiv w:val="1"/>
      <w:marLeft w:val="0"/>
      <w:marRight w:val="0"/>
      <w:marTop w:val="0"/>
      <w:marBottom w:val="0"/>
      <w:divBdr>
        <w:top w:val="none" w:sz="0" w:space="0" w:color="auto"/>
        <w:left w:val="none" w:sz="0" w:space="0" w:color="auto"/>
        <w:bottom w:val="none" w:sz="0" w:space="0" w:color="auto"/>
        <w:right w:val="none" w:sz="0" w:space="0" w:color="auto"/>
      </w:divBdr>
    </w:div>
    <w:div w:id="2123988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boe.com/DataVantage" TargetMode="External"/><Relationship Id="rId13" Type="http://schemas.openxmlformats.org/officeDocument/2006/relationships/hyperlink" Target="mailto:ClientExperience@cbo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vevolsupport@cbo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oeSilexx@cbo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dn.cboe.com/resources/membership/Round_Lots_Enhancements_FAQ.pdf"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mailto:RMA-Sales@cbo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Notice" ma:contentTypeID="0x010100DCFC8FE309051544B3CC9BCC8FF0A44103040042FB9921AD99A1489CD0D8010E5D520B" ma:contentTypeVersion="42" ma:contentTypeDescription="Notices from Operations" ma:contentTypeScope="" ma:versionID="6b13bf857017e62b799c7e6e77cb8db9">
  <xsd:schema xmlns:xsd="http://www.w3.org/2001/XMLSchema" xmlns:xs="http://www.w3.org/2001/XMLSchema" xmlns:p="http://schemas.microsoft.com/office/2006/metadata/properties" xmlns:ns2="44f37320-8c3c-4ce4-9eda-034366080052" targetNamespace="http://schemas.microsoft.com/office/2006/metadata/properties" ma:root="true" ma:fieldsID="b30ecf95b58808406515d81c893f77e1" ns2:_="">
    <xsd:import namespace="44f37320-8c3c-4ce4-9eda-034366080052"/>
    <xsd:element name="properties">
      <xsd:complexType>
        <xsd:sequence>
          <xsd:element name="documentManagement">
            <xsd:complexType>
              <xsd:all>
                <xsd:element ref="ns2:Operational_x0020_Year" minOccurs="0"/>
                <xsd:element ref="ns2:g936490bc1ad446285459f8ba062947b" minOccurs="0"/>
                <xsd:element ref="ns2:TaxCatchAll" minOccurs="0"/>
                <xsd:element ref="ns2:TaxCatchAllLabel" minOccurs="0"/>
                <xsd:element ref="ns2:p1b8d9989d164b74a4ad38f6277148a6" minOccurs="0"/>
                <xsd:element ref="ns2:h05ba8d7b13d41a4b105599bf455d3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37320-8c3c-4ce4-9eda-034366080052" elementFormDefault="qualified">
    <xsd:import namespace="http://schemas.microsoft.com/office/2006/documentManagement/types"/>
    <xsd:import namespace="http://schemas.microsoft.com/office/infopath/2007/PartnerControls"/>
    <xsd:element name="Operational_x0020_Year" ma:index="5" nillable="true" ma:displayName="Operational Year" ma:description="To which year does this document apply" ma:internalName="Operational_x0020_Year" ma:readOnly="false">
      <xsd:simpleType>
        <xsd:restriction base="dms:Text">
          <xsd:maxLength value="4"/>
        </xsd:restriction>
      </xsd:simpleType>
    </xsd:element>
    <xsd:element name="g936490bc1ad446285459f8ba062947b" ma:index="8" nillable="true" ma:taxonomy="true" ma:internalName="g936490bc1ad446285459f8ba062947b" ma:taxonomyFieldName="Security" ma:displayName="Security" ma:readOnly="false" ma:default="1;#Internal Use Only|76a34292-7ab5-44a3-97e2-939868704897" ma:fieldId="{0936490b-c1ad-4462-8545-9f8ba062947b}" ma:sspId="9be14640-9a31-43cd-b63a-c68e00fb36d8" ma:termSetId="1662b9df-d1a6-48aa-9646-630a5550138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14dbe7-9f65-464b-9ea5-f187d49521f5}" ma:internalName="TaxCatchAll" ma:readOnly="false" ma:showField="CatchAllData" ma:web="44f37320-8c3c-4ce4-9eda-03436608005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list="{ed14dbe7-9f65-464b-9ea5-f187d49521f5}" ma:internalName="TaxCatchAllLabel" ma:readOnly="true" ma:showField="CatchAllDataLabel" ma:web="44f37320-8c3c-4ce4-9eda-034366080052">
      <xsd:complexType>
        <xsd:complexContent>
          <xsd:extension base="dms:MultiChoiceLookup">
            <xsd:sequence>
              <xsd:element name="Value" type="dms:Lookup" maxOccurs="unbounded" minOccurs="0" nillable="true"/>
            </xsd:sequence>
          </xsd:extension>
        </xsd:complexContent>
      </xsd:complexType>
    </xsd:element>
    <xsd:element name="p1b8d9989d164b74a4ad38f6277148a6" ma:index="12" nillable="true" ma:taxonomy="true" ma:internalName="p1b8d9989d164b74a4ad38f6277148a6" ma:taxonomyFieldName="Disposition" ma:displayName="Disposition" ma:indexed="true" ma:readOnly="false" ma:default="2;#Active|6d24facd-772f-4990-9baa-f7600317fe96" ma:fieldId="{91b8d998-9d16-4b74-a4ad-38f6277148a6}" ma:sspId="9be14640-9a31-43cd-b63a-c68e00fb36d8" ma:termSetId="3df6148f-a4e4-4ffe-b4f9-5cdc6008eedf" ma:anchorId="00000000-0000-0000-0000-000000000000" ma:open="false" ma:isKeyword="false">
      <xsd:complexType>
        <xsd:sequence>
          <xsd:element ref="pc:Terms" minOccurs="0" maxOccurs="1"/>
        </xsd:sequence>
      </xsd:complexType>
    </xsd:element>
    <xsd:element name="h05ba8d7b13d41a4b105599bf455d355" ma:index="15" nillable="true" ma:taxonomy="true" ma:internalName="h05ba8d7b13d41a4b105599bf455d355" ma:taxonomyFieldName="Entity" ma:displayName="Entity" ma:readOnly="false" ma:fieldId="{105ba8d7-b13d-41a4-b105-599bf455d355}" ma:taxonomyMulti="true" ma:sspId="9be14640-9a31-43cd-b63a-c68e00fb36d8" ma:termSetId="226aa7fd-6825-43ee-b6ad-4508edd1409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1b8d9989d164b74a4ad38f6277148a6 xmlns="44f37320-8c3c-4ce4-9eda-034366080052">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6d24facd-772f-4990-9baa-f7600317fe96</TermId>
        </TermInfo>
      </Terms>
    </p1b8d9989d164b74a4ad38f6277148a6>
    <TaxCatchAll xmlns="44f37320-8c3c-4ce4-9eda-034366080052">
      <Value>2</Value>
      <Value>1</Value>
    </TaxCatchAll>
    <Operational_x0020_Year xmlns="44f37320-8c3c-4ce4-9eda-034366080052" xsi:nil="true"/>
    <g936490bc1ad446285459f8ba062947b xmlns="44f37320-8c3c-4ce4-9eda-034366080052">
      <Terms xmlns="http://schemas.microsoft.com/office/infopath/2007/PartnerControls">
        <TermInfo xmlns="http://schemas.microsoft.com/office/infopath/2007/PartnerControls">
          <TermName xmlns="http://schemas.microsoft.com/office/infopath/2007/PartnerControls">Internal Use Only</TermName>
          <TermId xmlns="http://schemas.microsoft.com/office/infopath/2007/PartnerControls">76a34292-7ab5-44a3-97e2-939868704897</TermId>
        </TermInfo>
      </Terms>
    </g936490bc1ad446285459f8ba062947b>
    <h05ba8d7b13d41a4b105599bf455d355 xmlns="44f37320-8c3c-4ce4-9eda-034366080052">
      <Terms xmlns="http://schemas.microsoft.com/office/infopath/2007/PartnerControls"/>
    </h05ba8d7b13d41a4b105599bf455d355>
  </documentManagement>
</p:properties>
</file>

<file path=customXml/itemProps1.xml><?xml version="1.0" encoding="utf-8"?>
<ds:datastoreItem xmlns:ds="http://schemas.openxmlformats.org/officeDocument/2006/customXml" ds:itemID="{D48FDEA9-4584-44D3-A306-7BBF1B45A309}">
  <ds:schemaRefs>
    <ds:schemaRef ds:uri="http://schemas.microsoft.com/sharepoint/v3/contenttype/forms"/>
  </ds:schemaRefs>
</ds:datastoreItem>
</file>

<file path=customXml/itemProps2.xml><?xml version="1.0" encoding="utf-8"?>
<ds:datastoreItem xmlns:ds="http://schemas.openxmlformats.org/officeDocument/2006/customXml" ds:itemID="{2FD0261E-28AB-499B-A5E7-ADBD94FE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37320-8c3c-4ce4-9eda-034366080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9A86A-26EE-446A-85C2-CD6BBCF4A2C2}">
  <ds:schemaRefs>
    <ds:schemaRef ds:uri="44f37320-8c3c-4ce4-9eda-034366080052"/>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Cboe Global Markets</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Ryan</dc:creator>
  <cp:keywords/>
  <dc:description/>
  <cp:lastModifiedBy>Berta, Scott</cp:lastModifiedBy>
  <cp:revision>3</cp:revision>
  <dcterms:created xsi:type="dcterms:W3CDTF">2025-10-03T18:35:00Z</dcterms:created>
  <dcterms:modified xsi:type="dcterms:W3CDTF">2025-10-03T18:42:00Z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0x010100DCFC8FE309051544B3CC9BCC8FF0A44103040042FB9921AD99A1489CD0D8010E5D520B</vt:lpwstr>
  </property>
  <property fmtid="{D5CDD505-2E9C-101B-9397-08002B2CF9AE}" pid="3" name="Security">
    <vt:lpwstr>1;#Internal Use Only|76a34292-7ab5-44a3-97e2-939868704897</vt:lpwstr>
  </property>
  <property fmtid="{D5CDD505-2E9C-101B-9397-08002B2CF9AE}" pid="4" name="Entity">
    <vt:lpwstr/>
  </property>
  <property fmtid="{D5CDD505-2E9C-101B-9397-08002B2CF9AE}" pid="5" name="h05ba8d7b13d41a4b105599bf455d355">
    <vt:lpwstr/>
  </property>
  <property fmtid="{D5CDD505-2E9C-101B-9397-08002B2CF9AE}" pid="6" name="Disposition">
    <vt:lpwstr>2;#Active|6d24facd-772f-4990-9baa-f7600317fe96</vt:lpwstr>
  </property>
  <property fmtid="{D5CDD505-2E9C-101B-9397-08002B2CF9AE}" pid="7" name="docLang">
    <vt:lpwstr>en</vt:lpwstr>
  </property>
</Properties>
</file>